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10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  <w:gridCol w:w="157"/>
      </w:tblGrid>
      <w:tr w:rsidR="00A04861" w:rsidRPr="009C318F" w:rsidTr="00187645">
        <w:trPr>
          <w:trHeight w:hRule="exact" w:val="901"/>
        </w:trPr>
        <w:tc>
          <w:tcPr>
            <w:tcW w:w="10065" w:type="dxa"/>
          </w:tcPr>
          <w:sdt>
            <w:sdtPr>
              <w:rPr>
                <w:b/>
                <w:sz w:val="36"/>
              </w:rPr>
              <w:alias w:val="Titel"/>
              <w:tag w:val=""/>
              <w:id w:val="1879514813"/>
              <w:placeholder>
                <w:docPart w:val="B6E11CC4544A41D2BA9F698BD6A1B21E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 w:multiLine="1"/>
            </w:sdtPr>
            <w:sdtEndPr/>
            <w:sdtContent>
              <w:p w:rsidR="00A04861" w:rsidRPr="009C318F" w:rsidRDefault="006B78C6" w:rsidP="00187645">
                <w:pPr>
                  <w:pStyle w:val="Titel"/>
                  <w:jc w:val="center"/>
                </w:pPr>
                <w:r>
                  <w:rPr>
                    <w:b/>
                    <w:sz w:val="36"/>
                  </w:rPr>
                  <w:t>Merkblatt zur Schutzimpfung gegen Influenza (Grippe)Hochdosis-Impfstoff Efluelda für Personen ab 60 Jahre Saison 2026/2027</w:t>
                </w:r>
              </w:p>
            </w:sdtContent>
          </w:sdt>
        </w:tc>
        <w:tc>
          <w:tcPr>
            <w:tcW w:w="157" w:type="dxa"/>
          </w:tcPr>
          <w:p w:rsidR="00A04861" w:rsidRPr="009C318F" w:rsidRDefault="00A04861" w:rsidP="004A2D28">
            <w:pPr>
              <w:pStyle w:val="2aDach"/>
              <w:rPr>
                <w:lang w:val="de-DE"/>
              </w:rPr>
            </w:pPr>
          </w:p>
        </w:tc>
      </w:tr>
      <w:tr w:rsidR="00187645" w:rsidRPr="009C318F" w:rsidTr="00187645">
        <w:trPr>
          <w:trHeight w:hRule="exact" w:val="901"/>
        </w:trPr>
        <w:tc>
          <w:tcPr>
            <w:tcW w:w="10065" w:type="dxa"/>
          </w:tcPr>
          <w:p w:rsidR="00187645" w:rsidRPr="00F948D1" w:rsidRDefault="008D53CC" w:rsidP="006B78C6">
            <w:pPr>
              <w:pStyle w:val="Titel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Saison 202</w:t>
            </w:r>
            <w:r w:rsidR="006B78C6">
              <w:rPr>
                <w:b/>
                <w:sz w:val="36"/>
              </w:rPr>
              <w:t>6</w:t>
            </w:r>
            <w:r>
              <w:rPr>
                <w:b/>
                <w:sz w:val="36"/>
              </w:rPr>
              <w:t>/202</w:t>
            </w:r>
            <w:r w:rsidR="006B78C6">
              <w:rPr>
                <w:b/>
                <w:sz w:val="36"/>
              </w:rPr>
              <w:t>7</w:t>
            </w:r>
          </w:p>
        </w:tc>
        <w:tc>
          <w:tcPr>
            <w:tcW w:w="157" w:type="dxa"/>
          </w:tcPr>
          <w:p w:rsidR="00187645" w:rsidRPr="009C318F" w:rsidRDefault="00187645" w:rsidP="004A2D28">
            <w:pPr>
              <w:pStyle w:val="2aDach"/>
              <w:rPr>
                <w:lang w:val="de-DE"/>
              </w:rPr>
            </w:pPr>
          </w:p>
        </w:tc>
      </w:tr>
    </w:tbl>
    <w:p w:rsidR="00EF17EC" w:rsidRDefault="00EF17EC" w:rsidP="00EF17EC">
      <w:r>
        <w:t xml:space="preserve">Alljährlich treten </w:t>
      </w:r>
      <w:r w:rsidR="00507299">
        <w:t xml:space="preserve">überwiegend </w:t>
      </w:r>
      <w:r>
        <w:t xml:space="preserve">im Winterhalbjahr Infektionen mit dem </w:t>
      </w:r>
      <w:r w:rsidR="00507299">
        <w:t>saisonalen Influenza-Virus auf.</w:t>
      </w:r>
      <w:r>
        <w:t xml:space="preserve"> D</w:t>
      </w:r>
      <w:r w:rsidR="00507299">
        <w:t>iese Erkrankung</w:t>
      </w:r>
      <w:r>
        <w:t xml:space="preserve">, die nicht mit sog. grippalen Infekten </w:t>
      </w:r>
      <w:r w:rsidR="00507299">
        <w:t>v</w:t>
      </w:r>
      <w:r>
        <w:t>erwechsel</w:t>
      </w:r>
      <w:r w:rsidR="00507299">
        <w:t>t werden sollte,</w:t>
      </w:r>
      <w:r>
        <w:t xml:space="preserve"> </w:t>
      </w:r>
      <w:r w:rsidR="00507299">
        <w:t>kann einen schweren Verlauf mit hohem</w:t>
      </w:r>
      <w:r>
        <w:t xml:space="preserve"> Fieber, st</w:t>
      </w:r>
      <w:r w:rsidR="00507299">
        <w:t>arke</w:t>
      </w:r>
      <w:r w:rsidR="00AF2D49">
        <w:t>n</w:t>
      </w:r>
      <w:r w:rsidR="00507299">
        <w:t xml:space="preserve"> Kopf- und Gliederschmerzen,</w:t>
      </w:r>
      <w:r>
        <w:t xml:space="preserve"> allgemeine</w:t>
      </w:r>
      <w:r w:rsidR="00AF2D49">
        <w:t>r</w:t>
      </w:r>
      <w:r>
        <w:t xml:space="preserve"> Körpersc</w:t>
      </w:r>
      <w:r w:rsidR="00507299">
        <w:t>hwäche</w:t>
      </w:r>
      <w:r>
        <w:t xml:space="preserve"> und in einigen Fällen zu ernsthaften Komplikationen</w:t>
      </w:r>
      <w:r w:rsidR="00507299">
        <w:t>, wie eine</w:t>
      </w:r>
      <w:r w:rsidR="00AF2D49">
        <w:t>r</w:t>
      </w:r>
      <w:r>
        <w:t xml:space="preserve"> Lungenentzündung</w:t>
      </w:r>
      <w:r w:rsidR="00507299">
        <w:t xml:space="preserve"> einhergehen.</w:t>
      </w:r>
    </w:p>
    <w:p w:rsidR="002C343E" w:rsidRDefault="00EF17EC" w:rsidP="00EF17EC">
      <w:r>
        <w:t xml:space="preserve">Die Virusgrippe wird als Tröpfcheninfektion von Erkrankten auf Gesunde übertragen, wobei eine erhöhte Infektionsgefahr für Personen mit beruflich </w:t>
      </w:r>
      <w:r w:rsidR="00AF2D49">
        <w:t>häufigem</w:t>
      </w:r>
      <w:r w:rsidR="00507299">
        <w:t>,</w:t>
      </w:r>
      <w:r w:rsidR="00AF2D49">
        <w:t xml:space="preserve"> nahen</w:t>
      </w:r>
      <w:r>
        <w:t xml:space="preserve"> Kontakt zu anderen Menschen besteht. Gerade Beschäftigte </w:t>
      </w:r>
      <w:r w:rsidR="00AF2D49">
        <w:t>im</w:t>
      </w:r>
      <w:r>
        <w:t xml:space="preserve"> Gesundheitswesen und in der Patientenversorgung sollten sich zum Eigenschutz aber auch zum Schutz der ihnen anvertrauten Patienten impfen lassen.</w:t>
      </w:r>
    </w:p>
    <w:p w:rsidR="00EF17EC" w:rsidRDefault="00EF17EC" w:rsidP="00EF17EC"/>
    <w:p w:rsidR="00EF17EC" w:rsidRDefault="00EF17EC" w:rsidP="00EF17EC">
      <w:pPr>
        <w:rPr>
          <w:b/>
        </w:rPr>
      </w:pPr>
      <w:r w:rsidRPr="00477F9F">
        <w:rPr>
          <w:b/>
        </w:rPr>
        <w:t>Impfstoff</w:t>
      </w:r>
      <w:r w:rsidR="000119BA">
        <w:rPr>
          <w:b/>
        </w:rPr>
        <w:t xml:space="preserve">: </w:t>
      </w:r>
    </w:p>
    <w:p w:rsidR="000119BA" w:rsidRDefault="000119BA" w:rsidP="000119BA">
      <w:r w:rsidRPr="000119BA">
        <w:t>Dieser Impf</w:t>
      </w:r>
      <w:r>
        <w:t>stoff entspricht den Empfehlun</w:t>
      </w:r>
      <w:r w:rsidRPr="000119BA">
        <w:t>gen der WHO (nördliche Hemisphäre) sowie der Europäischen Uni</w:t>
      </w:r>
      <w:r w:rsidR="00AE543A">
        <w:t>on für die Impfsaison 202</w:t>
      </w:r>
      <w:r w:rsidR="00457A9E">
        <w:t>5</w:t>
      </w:r>
      <w:r w:rsidR="00AE543A">
        <w:t>/202</w:t>
      </w:r>
      <w:r w:rsidR="00457A9E">
        <w:t>5</w:t>
      </w:r>
      <w:r w:rsidR="00AE543A">
        <w:t xml:space="preserve"> un</w:t>
      </w:r>
      <w:r w:rsidR="008D53CC">
        <w:t>d schützt vor folgenden Stämmen*, pro Dosis zu 0,</w:t>
      </w:r>
      <w:r w:rsidR="00457A9E">
        <w:t>5</w:t>
      </w:r>
      <w:r w:rsidR="008D53CC">
        <w:t xml:space="preserve"> ml:</w:t>
      </w:r>
    </w:p>
    <w:p w:rsidR="006B78C6" w:rsidRDefault="006B78C6" w:rsidP="006B78C6">
      <w:pPr>
        <w:pStyle w:val="Listenabsatz"/>
        <w:numPr>
          <w:ilvl w:val="0"/>
          <w:numId w:val="37"/>
        </w:numPr>
        <w:rPr>
          <w:rFonts w:cstheme="minorHAnsi"/>
        </w:rPr>
      </w:pPr>
      <w:r w:rsidRPr="006B78C6">
        <w:rPr>
          <w:rFonts w:cstheme="minorHAnsi"/>
        </w:rPr>
        <w:t>A/Mi</w:t>
      </w:r>
      <w:r w:rsidRPr="006B78C6">
        <w:rPr>
          <w:rFonts w:cstheme="minorHAnsi"/>
        </w:rPr>
        <w:t>ssouri/11/2025 (H1N1)pdm09-ähnli</w:t>
      </w:r>
      <w:r w:rsidRPr="006B78C6">
        <w:rPr>
          <w:rFonts w:cstheme="minorHAnsi"/>
        </w:rPr>
        <w:t xml:space="preserve">cher Stamm </w:t>
      </w:r>
    </w:p>
    <w:p w:rsidR="006B78C6" w:rsidRPr="006B78C6" w:rsidRDefault="006B78C6" w:rsidP="006B78C6">
      <w:pPr>
        <w:pStyle w:val="Listenabsatz"/>
        <w:ind w:left="360"/>
        <w:rPr>
          <w:rFonts w:cstheme="minorHAnsi"/>
        </w:rPr>
      </w:pPr>
      <w:r w:rsidRPr="006B78C6">
        <w:rPr>
          <w:rFonts w:cstheme="minorHAnsi"/>
        </w:rPr>
        <w:t>(A/Switzerland/6849/2025, IVR-278)</w:t>
      </w:r>
      <w:r w:rsidRPr="006B78C6">
        <w:rPr>
          <w:rFonts w:cstheme="minorHAnsi"/>
        </w:rPr>
        <w:tab/>
      </w:r>
      <w:r w:rsidRPr="006B78C6">
        <w:rPr>
          <w:rFonts w:cstheme="minorHAnsi"/>
        </w:rPr>
        <w:tab/>
      </w:r>
      <w:r w:rsidRPr="006B78C6">
        <w:rPr>
          <w:rFonts w:cstheme="minorHAnsi"/>
        </w:rPr>
        <w:tab/>
      </w:r>
      <w:r w:rsidRPr="006B78C6">
        <w:rPr>
          <w:rFonts w:cstheme="minorHAnsi"/>
        </w:rPr>
        <w:tab/>
      </w:r>
      <w:r w:rsidRPr="006B78C6">
        <w:rPr>
          <w:rFonts w:cstheme="minorHAnsi"/>
        </w:rPr>
        <w:tab/>
      </w:r>
      <w:r>
        <w:rPr>
          <w:rFonts w:cstheme="minorHAnsi"/>
        </w:rPr>
        <w:t xml:space="preserve"> </w:t>
      </w:r>
      <w:r w:rsidRPr="006B78C6">
        <w:rPr>
          <w:rFonts w:cstheme="minorHAnsi"/>
        </w:rPr>
        <w:t>60 Mikrogramm HA**</w:t>
      </w:r>
    </w:p>
    <w:p w:rsidR="006B78C6" w:rsidRDefault="006B78C6" w:rsidP="006B78C6">
      <w:pPr>
        <w:pStyle w:val="Listenabsatz"/>
        <w:numPr>
          <w:ilvl w:val="0"/>
          <w:numId w:val="37"/>
        </w:numPr>
        <w:rPr>
          <w:rFonts w:cstheme="minorHAnsi"/>
        </w:rPr>
      </w:pPr>
      <w:r w:rsidRPr="006B78C6">
        <w:rPr>
          <w:rFonts w:cstheme="minorHAnsi"/>
        </w:rPr>
        <w:t>A/Da</w:t>
      </w:r>
      <w:r>
        <w:rPr>
          <w:rFonts w:cstheme="minorHAnsi"/>
        </w:rPr>
        <w:t xml:space="preserve">rwin/1454/2025 (H3N2)-ähnlicher </w:t>
      </w:r>
      <w:r w:rsidRPr="006B78C6">
        <w:rPr>
          <w:rFonts w:cstheme="minorHAnsi"/>
        </w:rPr>
        <w:t xml:space="preserve">Stamm </w:t>
      </w:r>
    </w:p>
    <w:p w:rsidR="006B78C6" w:rsidRPr="006B78C6" w:rsidRDefault="006B78C6" w:rsidP="006B78C6">
      <w:pPr>
        <w:pStyle w:val="Listenabsatz"/>
        <w:ind w:left="360"/>
        <w:rPr>
          <w:rFonts w:cstheme="minorHAnsi"/>
          <w:lang w:val="en-US"/>
        </w:rPr>
      </w:pPr>
      <w:r w:rsidRPr="006B78C6">
        <w:rPr>
          <w:rFonts w:cstheme="minorHAnsi"/>
          <w:lang w:val="en-US"/>
        </w:rPr>
        <w:t>(A/Michigan/105/2025,</w:t>
      </w:r>
      <w:r w:rsidRPr="006B78C6">
        <w:rPr>
          <w:rFonts w:cstheme="minorHAnsi"/>
          <w:lang w:val="en-US"/>
        </w:rPr>
        <w:t>SAN-049A)</w:t>
      </w:r>
      <w:r w:rsidRPr="006B78C6">
        <w:rPr>
          <w:rFonts w:cstheme="minorHAnsi"/>
          <w:lang w:val="en-US"/>
        </w:rPr>
        <w:tab/>
      </w:r>
      <w:r w:rsidRPr="006B78C6">
        <w:rPr>
          <w:rFonts w:cstheme="minorHAnsi"/>
          <w:lang w:val="en-US"/>
        </w:rPr>
        <w:tab/>
      </w:r>
      <w:r w:rsidRPr="006B78C6">
        <w:rPr>
          <w:rFonts w:cstheme="minorHAnsi"/>
          <w:lang w:val="en-US"/>
        </w:rPr>
        <w:tab/>
      </w:r>
      <w:r w:rsidRPr="006B78C6">
        <w:rPr>
          <w:rFonts w:cstheme="minorHAnsi"/>
          <w:lang w:val="en-US"/>
        </w:rPr>
        <w:tab/>
      </w:r>
      <w:r w:rsidRPr="006B78C6">
        <w:rPr>
          <w:rFonts w:cstheme="minorHAnsi"/>
          <w:lang w:val="en-US"/>
        </w:rPr>
        <w:tab/>
      </w:r>
      <w:r w:rsidRPr="006B78C6">
        <w:rPr>
          <w:rFonts w:cstheme="minorHAnsi"/>
          <w:lang w:val="en-US"/>
        </w:rPr>
        <w:tab/>
      </w:r>
      <w:r w:rsidRPr="006B78C6">
        <w:rPr>
          <w:rFonts w:cstheme="minorHAnsi"/>
          <w:lang w:val="en-US"/>
        </w:rPr>
        <w:t>60 Mikrogramm HA**</w:t>
      </w:r>
    </w:p>
    <w:p w:rsidR="006B78C6" w:rsidRDefault="006B78C6" w:rsidP="006B78C6">
      <w:pPr>
        <w:pStyle w:val="Listenabsatz"/>
        <w:numPr>
          <w:ilvl w:val="0"/>
          <w:numId w:val="37"/>
        </w:numPr>
        <w:rPr>
          <w:rFonts w:cstheme="minorHAnsi"/>
        </w:rPr>
      </w:pPr>
      <w:r w:rsidRPr="006B78C6">
        <w:rPr>
          <w:rFonts w:cstheme="minorHAnsi"/>
        </w:rPr>
        <w:t>B</w:t>
      </w:r>
      <w:r>
        <w:rPr>
          <w:rFonts w:cstheme="minorHAnsi"/>
        </w:rPr>
        <w:t xml:space="preserve">/Tokyo/EIS13-175/2025-ähnlicher </w:t>
      </w:r>
      <w:r w:rsidRPr="006B78C6">
        <w:rPr>
          <w:rFonts w:cstheme="minorHAnsi"/>
        </w:rPr>
        <w:t xml:space="preserve">Stamm </w:t>
      </w:r>
    </w:p>
    <w:p w:rsidR="006B78C6" w:rsidRPr="006B78C6" w:rsidRDefault="006B78C6" w:rsidP="006B78C6">
      <w:pPr>
        <w:pStyle w:val="Listenabsatz"/>
        <w:ind w:left="360"/>
        <w:rPr>
          <w:rFonts w:cstheme="minorHAnsi"/>
        </w:rPr>
      </w:pPr>
      <w:r w:rsidRPr="006B78C6">
        <w:rPr>
          <w:rFonts w:cstheme="minorHAnsi"/>
        </w:rPr>
        <w:t>(B/Tokyo/EIS13-175/2025, Wild</w:t>
      </w:r>
      <w:r w:rsidRPr="006B78C6">
        <w:rPr>
          <w:rFonts w:cstheme="minorHAnsi"/>
        </w:rPr>
        <w:t>typ)</w:t>
      </w:r>
      <w:r w:rsidRPr="006B78C6">
        <w:rPr>
          <w:rFonts w:cstheme="minorHAnsi"/>
        </w:rPr>
        <w:tab/>
      </w:r>
      <w:r w:rsidRPr="006B78C6">
        <w:rPr>
          <w:rFonts w:cstheme="minorHAnsi"/>
        </w:rPr>
        <w:tab/>
      </w:r>
      <w:r w:rsidRPr="006B78C6">
        <w:rPr>
          <w:rFonts w:cstheme="minorHAnsi"/>
        </w:rPr>
        <w:tab/>
      </w:r>
      <w:r w:rsidRPr="006B78C6">
        <w:rPr>
          <w:rFonts w:cstheme="minorHAnsi"/>
        </w:rPr>
        <w:tab/>
      </w:r>
      <w:r w:rsidRPr="006B78C6">
        <w:rPr>
          <w:rFonts w:cstheme="minorHAnsi"/>
        </w:rPr>
        <w:tab/>
      </w:r>
      <w:r>
        <w:rPr>
          <w:rFonts w:cstheme="minorHAnsi"/>
        </w:rPr>
        <w:t xml:space="preserve">              </w:t>
      </w:r>
      <w:r w:rsidRPr="006B78C6">
        <w:rPr>
          <w:rFonts w:cstheme="minorHAnsi"/>
        </w:rPr>
        <w:t>60 Mikrogramm HA</w:t>
      </w:r>
    </w:p>
    <w:p w:rsidR="006B78C6" w:rsidRPr="006B78C6" w:rsidRDefault="006B78C6" w:rsidP="006B78C6">
      <w:pPr>
        <w:pStyle w:val="Listenabsatz"/>
        <w:ind w:left="360"/>
        <w:rPr>
          <w:rFonts w:cstheme="minorHAnsi"/>
        </w:rPr>
      </w:pPr>
    </w:p>
    <w:p w:rsidR="008D53CC" w:rsidRDefault="008D53CC" w:rsidP="000119BA">
      <w:pPr>
        <w:rPr>
          <w:rFonts w:cstheme="minorHAnsi"/>
        </w:rPr>
      </w:pPr>
      <w:r w:rsidRPr="008D53CC">
        <w:rPr>
          <w:rFonts w:cstheme="minorHAnsi"/>
        </w:rPr>
        <w:t>* Gezüchtet in befruchteten Hühnereiern. ** Hämagglutinin</w:t>
      </w:r>
    </w:p>
    <w:p w:rsidR="000119BA" w:rsidRDefault="00081C1F" w:rsidP="00081C1F">
      <w:pPr>
        <w:rPr>
          <w:rFonts w:cstheme="minorHAnsi"/>
        </w:rPr>
      </w:pPr>
      <w:r w:rsidRPr="00081C1F">
        <w:rPr>
          <w:rFonts w:cstheme="minorHAnsi"/>
        </w:rPr>
        <w:t>Efluelda kann Spuren von Eibestandteilen, wie z. B. Ov</w:t>
      </w:r>
      <w:r>
        <w:rPr>
          <w:rFonts w:cstheme="minorHAnsi"/>
        </w:rPr>
        <w:t>albumin, sowie Formaldehyd ent</w:t>
      </w:r>
      <w:r w:rsidRPr="00081C1F">
        <w:rPr>
          <w:rFonts w:cstheme="minorHAnsi"/>
        </w:rPr>
        <w:t>halten, die</w:t>
      </w:r>
      <w:r>
        <w:rPr>
          <w:rFonts w:cstheme="minorHAnsi"/>
        </w:rPr>
        <w:t xml:space="preserve"> während des Herstellungsprozes</w:t>
      </w:r>
      <w:r w:rsidRPr="00081C1F">
        <w:rPr>
          <w:rFonts w:cstheme="minorHAnsi"/>
        </w:rPr>
        <w:t>ses verwendet werden</w:t>
      </w:r>
      <w:r>
        <w:rPr>
          <w:rFonts w:cstheme="minorHAnsi"/>
        </w:rPr>
        <w:t>.</w:t>
      </w:r>
    </w:p>
    <w:p w:rsidR="000119BA" w:rsidRDefault="000119BA" w:rsidP="000119BA"/>
    <w:p w:rsidR="00A27D6B" w:rsidRDefault="003113F7" w:rsidP="003113F7">
      <w:pPr>
        <w:rPr>
          <w:b/>
        </w:rPr>
      </w:pPr>
      <w:r>
        <w:rPr>
          <w:b/>
        </w:rPr>
        <w:t>Kontraindikationen zur Impfung:</w:t>
      </w:r>
    </w:p>
    <w:p w:rsidR="003113F7" w:rsidRPr="00A27D6B" w:rsidRDefault="003113F7" w:rsidP="003113F7">
      <w:pPr>
        <w:rPr>
          <w:b/>
        </w:rPr>
      </w:pPr>
      <w:r w:rsidRPr="003113F7">
        <w:t>Personen, die an eine</w:t>
      </w:r>
      <w:r w:rsidR="00AE543A">
        <w:t>n</w:t>
      </w:r>
      <w:r w:rsidRPr="003113F7">
        <w:t xml:space="preserve"> akuten fieberhaften </w:t>
      </w:r>
      <w:r w:rsidR="00AE543A">
        <w:t>Infekt</w:t>
      </w:r>
      <w:r w:rsidRPr="003113F7">
        <w:t xml:space="preserve"> </w:t>
      </w:r>
      <w:r w:rsidR="00AE543A">
        <w:t>haben</w:t>
      </w:r>
      <w:r w:rsidRPr="003113F7">
        <w:t xml:space="preserve"> oder gerade erst eine solche durchgemacht haben</w:t>
      </w:r>
      <w:r w:rsidR="00AE543A">
        <w:t>,</w:t>
      </w:r>
      <w:r w:rsidR="00AE543A" w:rsidRPr="00AE543A">
        <w:t xml:space="preserve"> </w:t>
      </w:r>
      <w:r w:rsidR="00AE543A">
        <w:t>sollten n</w:t>
      </w:r>
      <w:r w:rsidR="00AE543A" w:rsidRPr="003113F7">
        <w:t>icht geimpft werden</w:t>
      </w:r>
      <w:r w:rsidR="00AE543A">
        <w:t xml:space="preserve">. </w:t>
      </w:r>
      <w:r w:rsidRPr="003113F7">
        <w:t>Auszuschließen sind auch Personen mit</w:t>
      </w:r>
      <w:r w:rsidR="00AE543A">
        <w:t xml:space="preserve"> einer bekannten</w:t>
      </w:r>
      <w:r w:rsidRPr="003113F7">
        <w:t xml:space="preserve"> Überempfindlichkeit gegen einen oder mehrere Inha</w:t>
      </w:r>
      <w:r w:rsidR="00DE2829">
        <w:t xml:space="preserve">ltsstoffe des Impfstoffes, wie z.B. Hühnereiweiß und </w:t>
      </w:r>
      <w:r w:rsidRPr="003113F7">
        <w:t xml:space="preserve">Formaldehyd.  </w:t>
      </w:r>
    </w:p>
    <w:p w:rsidR="003113F7" w:rsidRPr="003113F7" w:rsidRDefault="003113F7" w:rsidP="003113F7">
      <w:pPr>
        <w:rPr>
          <w:b/>
        </w:rPr>
      </w:pPr>
    </w:p>
    <w:p w:rsidR="003113F7" w:rsidRDefault="003113F7" w:rsidP="003113F7">
      <w:pPr>
        <w:rPr>
          <w:b/>
        </w:rPr>
      </w:pPr>
      <w:r w:rsidRPr="003113F7">
        <w:rPr>
          <w:b/>
        </w:rPr>
        <w:t>Mögliche Lokal- und Allgemeinreaktionen nach der Impfung</w:t>
      </w:r>
    </w:p>
    <w:p w:rsidR="00A27D6B" w:rsidRDefault="00A27D6B" w:rsidP="00A27D6B">
      <w:r w:rsidRPr="00A27D6B">
        <w:t>Der saisonale Influenzaimpfstoff ist in der Regel gut verträglich. In Fo</w:t>
      </w:r>
      <w:r>
        <w:t>lge der natürlichen Auseinander</w:t>
      </w:r>
      <w:r w:rsidRPr="00A27D6B">
        <w:t xml:space="preserve">setzung des Organismus mit dem Impfstoff kann es vorübergehend zu </w:t>
      </w:r>
      <w:r w:rsidR="00DE2829">
        <w:t xml:space="preserve">Lokalreaktionen wie </w:t>
      </w:r>
      <w:r>
        <w:t>leichte Schmer</w:t>
      </w:r>
      <w:r w:rsidR="00DE2829">
        <w:t>zen, Rötung und Schwellung</w:t>
      </w:r>
      <w:r w:rsidRPr="00A27D6B">
        <w:t xml:space="preserve"> an der Impfstelle kommen. Unabh</w:t>
      </w:r>
      <w:r>
        <w:t>ängig vom Impfstoff treten gele</w:t>
      </w:r>
      <w:r w:rsidRPr="00A27D6B">
        <w:t xml:space="preserve">gentlich vorübergehend Allgemeinsymptome </w:t>
      </w:r>
      <w:r w:rsidR="00DE2829">
        <w:t xml:space="preserve">wie z.B. </w:t>
      </w:r>
      <w:r w:rsidRPr="00A27D6B">
        <w:t>Müdigke</w:t>
      </w:r>
      <w:r>
        <w:t>it, Kopf-, Muskel- oder Glieder</w:t>
      </w:r>
      <w:r w:rsidRPr="00A27D6B">
        <w:t>schmerzen</w:t>
      </w:r>
      <w:r w:rsidR="00DE2829">
        <w:t xml:space="preserve"> und </w:t>
      </w:r>
      <w:r w:rsidR="00DE2829" w:rsidRPr="00A27D6B">
        <w:t>Fieber</w:t>
      </w:r>
      <w:r w:rsidR="00DE2829">
        <w:t xml:space="preserve"> au</w:t>
      </w:r>
      <w:r w:rsidRPr="00A27D6B">
        <w:t>. In d</w:t>
      </w:r>
      <w:r>
        <w:t>er Regel klingen diese Beschwer</w:t>
      </w:r>
      <w:r w:rsidRPr="00A27D6B">
        <w:t>den innerhalb von ein bis zwe</w:t>
      </w:r>
      <w:r>
        <w:t>i Tagen folgenlos wie</w:t>
      </w:r>
      <w:r w:rsidRPr="00A27D6B">
        <w:t>der ab.</w:t>
      </w:r>
    </w:p>
    <w:p w:rsidR="00477F9F" w:rsidRDefault="00A27D6B" w:rsidP="00EF17EC">
      <w:r w:rsidRPr="00A27D6B">
        <w:t>Aufgrund der h</w:t>
      </w:r>
      <w:r w:rsidR="00352DF4">
        <w:t>öheren Antigen-Dosierung bei diesem</w:t>
      </w:r>
      <w:r w:rsidRPr="00A27D6B">
        <w:t xml:space="preserve"> Hochdosis-Impfstof</w:t>
      </w:r>
      <w:r>
        <w:t xml:space="preserve">f </w:t>
      </w:r>
      <w:r w:rsidR="00352DF4">
        <w:t xml:space="preserve">kann es zu einer stärkeren </w:t>
      </w:r>
      <w:r w:rsidR="00352DF4" w:rsidRPr="00A27D6B">
        <w:t>lokale</w:t>
      </w:r>
      <w:r w:rsidR="00352DF4">
        <w:t>n Reaktion</w:t>
      </w:r>
      <w:r w:rsidRPr="00A27D6B">
        <w:t xml:space="preserve"> der Injektionsstell</w:t>
      </w:r>
      <w:r>
        <w:t xml:space="preserve">e </w:t>
      </w:r>
      <w:r w:rsidR="00352DF4">
        <w:t>kommen</w:t>
      </w:r>
      <w:r w:rsidRPr="00A27D6B">
        <w:t xml:space="preserve">. Auch nach </w:t>
      </w:r>
      <w:r>
        <w:t>der Hochdosis-Impfung verschwin</w:t>
      </w:r>
      <w:r w:rsidRPr="00A27D6B">
        <w:t>den die Beschwerden in der Regel nach einigen Tagen. Die Sicherheit von Influenza-Hochdosis-Impfstoffen wurde in</w:t>
      </w:r>
      <w:r>
        <w:t xml:space="preserve"> klinischen Studien intensiv ge</w:t>
      </w:r>
      <w:r w:rsidRPr="00A27D6B">
        <w:t>prüft, es ergaben sich keine Sicherheitsbedenken. Ein Auftreten v</w:t>
      </w:r>
      <w:r>
        <w:t>on seltenen schwereren Nebenwir</w:t>
      </w:r>
      <w:r w:rsidRPr="00A27D6B">
        <w:t>kungen wurde nicht berichtet.</w:t>
      </w:r>
    </w:p>
    <w:p w:rsidR="00457A9E" w:rsidRPr="00A27D6B" w:rsidRDefault="00457A9E" w:rsidP="00EF17EC"/>
    <w:p w:rsidR="00313586" w:rsidRPr="00037F8C" w:rsidRDefault="00037F8C" w:rsidP="00A27D6B">
      <w:pPr>
        <w:jc w:val="center"/>
        <w:rPr>
          <w:b/>
          <w:sz w:val="36"/>
          <w:szCs w:val="36"/>
        </w:rPr>
      </w:pPr>
      <w:r w:rsidRPr="00037F8C">
        <w:rPr>
          <w:b/>
          <w:sz w:val="36"/>
          <w:szCs w:val="36"/>
        </w:rPr>
        <w:t>E</w:t>
      </w:r>
      <w:r w:rsidR="00FB1A96">
        <w:rPr>
          <w:b/>
          <w:sz w:val="36"/>
          <w:szCs w:val="36"/>
        </w:rPr>
        <w:t xml:space="preserve">inverständniserklärung zur </w:t>
      </w:r>
      <w:r w:rsidRPr="00037F8C">
        <w:rPr>
          <w:b/>
          <w:sz w:val="36"/>
          <w:szCs w:val="36"/>
        </w:rPr>
        <w:t>Influenza</w:t>
      </w:r>
      <w:r w:rsidR="00FB1A96">
        <w:rPr>
          <w:b/>
          <w:sz w:val="36"/>
          <w:szCs w:val="36"/>
        </w:rPr>
        <w:t>-Impfung</w:t>
      </w:r>
    </w:p>
    <w:p w:rsidR="00037F8C" w:rsidRDefault="00037F8C" w:rsidP="00313586"/>
    <w:p w:rsidR="00A04861" w:rsidRDefault="00037F8C" w:rsidP="00313586">
      <w:r>
        <w:t>N</w:t>
      </w:r>
      <w:r w:rsidR="00FB1A96">
        <w:t>ame, Vorname</w:t>
      </w:r>
      <w:r>
        <w:t xml:space="preserve">: </w:t>
      </w:r>
      <w:r>
        <w:tab/>
        <w:t>________________________________________________________________________</w:t>
      </w:r>
    </w:p>
    <w:p w:rsidR="00037F8C" w:rsidRDefault="00037F8C" w:rsidP="00313586">
      <w:r>
        <w:t xml:space="preserve">geb. am: </w:t>
      </w:r>
      <w:r>
        <w:tab/>
      </w:r>
      <w:r>
        <w:tab/>
        <w:t>________________________________________________________________________</w:t>
      </w:r>
    </w:p>
    <w:p w:rsidR="002E1609" w:rsidRDefault="002E1609" w:rsidP="00313586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933"/>
        <w:gridCol w:w="993"/>
        <w:gridCol w:w="1099"/>
      </w:tblGrid>
      <w:tr w:rsidR="002E1609" w:rsidTr="002E1609">
        <w:tc>
          <w:tcPr>
            <w:tcW w:w="7933" w:type="dxa"/>
          </w:tcPr>
          <w:p w:rsidR="002E1609" w:rsidRDefault="002E1609" w:rsidP="00313586"/>
        </w:tc>
        <w:tc>
          <w:tcPr>
            <w:tcW w:w="993" w:type="dxa"/>
            <w:shd w:val="clear" w:color="auto" w:fill="D9D9D9" w:themeFill="background1" w:themeFillShade="D9"/>
          </w:tcPr>
          <w:p w:rsidR="002E1609" w:rsidRPr="002E1609" w:rsidRDefault="002E1609" w:rsidP="002E1609">
            <w:pPr>
              <w:jc w:val="center"/>
              <w:rPr>
                <w:b/>
              </w:rPr>
            </w:pPr>
            <w:r w:rsidRPr="002E1609">
              <w:rPr>
                <w:b/>
              </w:rPr>
              <w:t>Ja</w:t>
            </w:r>
          </w:p>
        </w:tc>
        <w:tc>
          <w:tcPr>
            <w:tcW w:w="1099" w:type="dxa"/>
            <w:shd w:val="clear" w:color="auto" w:fill="D9D9D9" w:themeFill="background1" w:themeFillShade="D9"/>
          </w:tcPr>
          <w:p w:rsidR="002E1609" w:rsidRPr="002E1609" w:rsidRDefault="002E1609" w:rsidP="002E1609">
            <w:pPr>
              <w:jc w:val="center"/>
              <w:rPr>
                <w:b/>
              </w:rPr>
            </w:pPr>
            <w:r w:rsidRPr="002E1609">
              <w:rPr>
                <w:b/>
              </w:rPr>
              <w:t>Nein</w:t>
            </w:r>
          </w:p>
        </w:tc>
      </w:tr>
      <w:tr w:rsidR="002E1609" w:rsidTr="002E1609">
        <w:tc>
          <w:tcPr>
            <w:tcW w:w="7933" w:type="dxa"/>
          </w:tcPr>
          <w:p w:rsidR="002E1609" w:rsidRDefault="002E1609" w:rsidP="00352DF4">
            <w:r>
              <w:t xml:space="preserve">Sind Sie gegenwärtig frei von </w:t>
            </w:r>
            <w:r w:rsidR="00352DF4">
              <w:t>Fieberhafen Infekten, oder</w:t>
            </w:r>
            <w:r>
              <w:t xml:space="preserve"> anderen akuten Erkrankungen?</w:t>
            </w:r>
          </w:p>
        </w:tc>
        <w:tc>
          <w:tcPr>
            <w:tcW w:w="993" w:type="dxa"/>
          </w:tcPr>
          <w:p w:rsidR="002E1609" w:rsidRDefault="002E1609" w:rsidP="00313586"/>
        </w:tc>
        <w:tc>
          <w:tcPr>
            <w:tcW w:w="1099" w:type="dxa"/>
          </w:tcPr>
          <w:p w:rsidR="002E1609" w:rsidRDefault="002E1609" w:rsidP="00313586"/>
        </w:tc>
      </w:tr>
      <w:tr w:rsidR="002E1609" w:rsidTr="002E1609">
        <w:tc>
          <w:tcPr>
            <w:tcW w:w="7933" w:type="dxa"/>
          </w:tcPr>
          <w:p w:rsidR="002E1609" w:rsidRDefault="002E1609" w:rsidP="00313586">
            <w:r>
              <w:t>Wurde die letzte Impfung gegen Grippe (Influenza) gut vertragen?</w:t>
            </w:r>
          </w:p>
        </w:tc>
        <w:tc>
          <w:tcPr>
            <w:tcW w:w="993" w:type="dxa"/>
          </w:tcPr>
          <w:p w:rsidR="002E1609" w:rsidRDefault="002E1609" w:rsidP="00313586"/>
        </w:tc>
        <w:tc>
          <w:tcPr>
            <w:tcW w:w="1099" w:type="dxa"/>
          </w:tcPr>
          <w:p w:rsidR="002E1609" w:rsidRDefault="002E1609" w:rsidP="00313586"/>
        </w:tc>
      </w:tr>
      <w:tr w:rsidR="002E1609" w:rsidTr="002E1609">
        <w:tc>
          <w:tcPr>
            <w:tcW w:w="7933" w:type="dxa"/>
          </w:tcPr>
          <w:p w:rsidR="002E1609" w:rsidRDefault="002E1609" w:rsidP="00313586">
            <w:r>
              <w:t>Traten bei Ihnen nach einer früheren Impfung allergische Erscheinungen, hohes Fieber oder anderen ungewöhnliche Reaktionen auf?</w:t>
            </w:r>
          </w:p>
        </w:tc>
        <w:tc>
          <w:tcPr>
            <w:tcW w:w="993" w:type="dxa"/>
          </w:tcPr>
          <w:p w:rsidR="002E1609" w:rsidRDefault="002E1609" w:rsidP="00313586"/>
        </w:tc>
        <w:tc>
          <w:tcPr>
            <w:tcW w:w="1099" w:type="dxa"/>
          </w:tcPr>
          <w:p w:rsidR="002E1609" w:rsidRDefault="002E1609" w:rsidP="00313586"/>
        </w:tc>
      </w:tr>
      <w:tr w:rsidR="002E1609" w:rsidTr="002E1609">
        <w:tc>
          <w:tcPr>
            <w:tcW w:w="7933" w:type="dxa"/>
          </w:tcPr>
          <w:p w:rsidR="002E1609" w:rsidRDefault="002E1609" w:rsidP="00313586">
            <w:r>
              <w:t>Ist bei Ihnen eine Allergie – insbesondere gegen Hühnereiweiß</w:t>
            </w:r>
            <w:r w:rsidR="00352DF4">
              <w:t xml:space="preserve"> oder Formaldehyd </w:t>
            </w:r>
            <w:r>
              <w:t>-  bekannt?</w:t>
            </w:r>
          </w:p>
          <w:p w:rsidR="002E1609" w:rsidRDefault="002E1609" w:rsidP="00313586">
            <w:r>
              <w:t>Wenn ja, welche? ______________________________________________________</w:t>
            </w:r>
          </w:p>
        </w:tc>
        <w:tc>
          <w:tcPr>
            <w:tcW w:w="993" w:type="dxa"/>
          </w:tcPr>
          <w:p w:rsidR="002E1609" w:rsidRDefault="002E1609" w:rsidP="00313586"/>
        </w:tc>
        <w:tc>
          <w:tcPr>
            <w:tcW w:w="1099" w:type="dxa"/>
          </w:tcPr>
          <w:p w:rsidR="002E1609" w:rsidRDefault="002E1609" w:rsidP="00313586"/>
        </w:tc>
      </w:tr>
      <w:tr w:rsidR="002E1609" w:rsidTr="002E1609">
        <w:tc>
          <w:tcPr>
            <w:tcW w:w="7933" w:type="dxa"/>
          </w:tcPr>
          <w:p w:rsidR="002E1609" w:rsidRDefault="002E1609" w:rsidP="00313586">
            <w:r>
              <w:t>Für Frauen: Besteht zurzeit eine Schwangerschaft?</w:t>
            </w:r>
          </w:p>
        </w:tc>
        <w:tc>
          <w:tcPr>
            <w:tcW w:w="993" w:type="dxa"/>
          </w:tcPr>
          <w:p w:rsidR="002E1609" w:rsidRDefault="002E1609" w:rsidP="00313586"/>
        </w:tc>
        <w:tc>
          <w:tcPr>
            <w:tcW w:w="1099" w:type="dxa"/>
          </w:tcPr>
          <w:p w:rsidR="002E1609" w:rsidRDefault="002E1609" w:rsidP="00313586"/>
        </w:tc>
      </w:tr>
    </w:tbl>
    <w:p w:rsidR="002E1609" w:rsidRDefault="002E1609" w:rsidP="00313586"/>
    <w:p w:rsidR="00037F8C" w:rsidRDefault="00037F8C" w:rsidP="00313586">
      <w:r>
        <w:t>Ich habe den Inhalt des Merkblatts zur Kenntnis genommen und bin von meinem Arzt/Ärztin im Gespräch ausführlich über die Impfung aufgeklärt worden.</w:t>
      </w:r>
    </w:p>
    <w:p w:rsidR="00037F8C" w:rsidRDefault="00037F8C" w:rsidP="00313586">
      <w:r>
        <w:rPr>
          <w:rFonts w:cstheme="minorHAnsi"/>
        </w:rPr>
        <w:t>□ Ich habe keine weiteren Fragen</w:t>
      </w:r>
    </w:p>
    <w:p w:rsidR="00037F8C" w:rsidRDefault="00037F8C" w:rsidP="00313586">
      <w:r>
        <w:rPr>
          <w:rFonts w:cstheme="minorHAnsi"/>
        </w:rPr>
        <w:t>□ Ich willige in die vorgeschlagene Impfung gegen Influenza ein</w:t>
      </w:r>
    </w:p>
    <w:p w:rsidR="00037F8C" w:rsidRDefault="00037F8C" w:rsidP="00313586">
      <w:pPr>
        <w:rPr>
          <w:rFonts w:cstheme="minorHAnsi"/>
        </w:rPr>
      </w:pPr>
      <w:r>
        <w:rPr>
          <w:rFonts w:cstheme="minorHAnsi"/>
        </w:rPr>
        <w:t>□ Ich lehne die Impfung ab. Über mögliche Nachteile der Ablehnung dieser Impfung wurde ich informiert.</w:t>
      </w:r>
    </w:p>
    <w:p w:rsidR="00A27D6B" w:rsidRDefault="00A27D6B" w:rsidP="00313586">
      <w:pPr>
        <w:rPr>
          <w:rFonts w:cstheme="minorHAnsi"/>
        </w:rPr>
      </w:pPr>
    </w:p>
    <w:p w:rsidR="00037F8C" w:rsidRDefault="00037F8C" w:rsidP="00313586">
      <w:pPr>
        <w:rPr>
          <w:rFonts w:cstheme="minorHAnsi"/>
        </w:rPr>
      </w:pPr>
      <w:r>
        <w:rPr>
          <w:rFonts w:cstheme="minorHAnsi"/>
        </w:rPr>
        <w:t>Vermerke: __________________________________________________________________________________</w:t>
      </w:r>
    </w:p>
    <w:p w:rsidR="00037F8C" w:rsidRDefault="00037F8C" w:rsidP="00313586">
      <w:pPr>
        <w:rPr>
          <w:rFonts w:cstheme="minorHAnsi"/>
        </w:rPr>
      </w:pPr>
    </w:p>
    <w:p w:rsidR="00037F8C" w:rsidRDefault="00037F8C" w:rsidP="00313586">
      <w:pPr>
        <w:rPr>
          <w:rFonts w:cstheme="minorHAnsi"/>
        </w:rPr>
      </w:pPr>
      <w:r>
        <w:rPr>
          <w:rFonts w:cstheme="minorHAnsi"/>
        </w:rPr>
        <w:t>Ort, Datum: _________________________________________________________________________________</w:t>
      </w:r>
    </w:p>
    <w:p w:rsidR="00037F8C" w:rsidRDefault="00037F8C" w:rsidP="00313586">
      <w:pPr>
        <w:rPr>
          <w:rFonts w:cstheme="minorHAnsi"/>
        </w:rPr>
      </w:pPr>
    </w:p>
    <w:p w:rsidR="00037F8C" w:rsidRDefault="00037F8C" w:rsidP="00313586">
      <w:pPr>
        <w:rPr>
          <w:rFonts w:cstheme="minorHAnsi"/>
        </w:rPr>
      </w:pPr>
      <w:r>
        <w:rPr>
          <w:rFonts w:cstheme="minorHAnsi"/>
        </w:rPr>
        <w:t xml:space="preserve">______________________________                                          </w:t>
      </w:r>
      <w:r w:rsidR="002E1609">
        <w:rPr>
          <w:rFonts w:cstheme="minorHAnsi"/>
        </w:rPr>
        <w:t xml:space="preserve">                     </w:t>
      </w:r>
      <w:r>
        <w:rPr>
          <w:rFonts w:cstheme="minorHAnsi"/>
        </w:rPr>
        <w:t xml:space="preserve">       _______________________________</w:t>
      </w:r>
    </w:p>
    <w:p w:rsidR="00037F8C" w:rsidRDefault="00037F8C" w:rsidP="00313586">
      <w:r>
        <w:rPr>
          <w:rFonts w:cstheme="minorHAnsi"/>
        </w:rPr>
        <w:t>Unterschrift des Impflings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                                                         Unterschrift des Arztes/der Ärztin</w:t>
      </w:r>
    </w:p>
    <w:p w:rsidR="00037F8C" w:rsidRDefault="00037F8C" w:rsidP="00313586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06"/>
        <w:gridCol w:w="2506"/>
        <w:gridCol w:w="2506"/>
        <w:gridCol w:w="2507"/>
      </w:tblGrid>
      <w:tr w:rsidR="003113F7" w:rsidTr="003113F7">
        <w:tc>
          <w:tcPr>
            <w:tcW w:w="10025" w:type="dxa"/>
            <w:gridSpan w:val="4"/>
            <w:shd w:val="clear" w:color="auto" w:fill="D9D9D9" w:themeFill="background1" w:themeFillShade="D9"/>
          </w:tcPr>
          <w:p w:rsidR="003113F7" w:rsidRPr="003113F7" w:rsidRDefault="003113F7" w:rsidP="003113F7">
            <w:pPr>
              <w:jc w:val="center"/>
              <w:rPr>
                <w:b/>
                <w:sz w:val="24"/>
                <w:szCs w:val="24"/>
              </w:rPr>
            </w:pPr>
            <w:r w:rsidRPr="003113F7">
              <w:rPr>
                <w:b/>
                <w:sz w:val="24"/>
                <w:szCs w:val="24"/>
              </w:rPr>
              <w:t>Dokumentation</w:t>
            </w:r>
          </w:p>
        </w:tc>
      </w:tr>
      <w:tr w:rsidR="003113F7" w:rsidTr="003113F7">
        <w:tc>
          <w:tcPr>
            <w:tcW w:w="2506" w:type="dxa"/>
          </w:tcPr>
          <w:p w:rsidR="003113F7" w:rsidRPr="003113F7" w:rsidRDefault="003113F7" w:rsidP="00313586">
            <w:pPr>
              <w:rPr>
                <w:b/>
              </w:rPr>
            </w:pPr>
            <w:r w:rsidRPr="003113F7">
              <w:rPr>
                <w:b/>
              </w:rPr>
              <w:t>Handelsname Impfstoff</w:t>
            </w:r>
          </w:p>
        </w:tc>
        <w:tc>
          <w:tcPr>
            <w:tcW w:w="2506" w:type="dxa"/>
          </w:tcPr>
          <w:p w:rsidR="003113F7" w:rsidRPr="003113F7" w:rsidRDefault="003113F7" w:rsidP="00313586">
            <w:pPr>
              <w:rPr>
                <w:b/>
              </w:rPr>
            </w:pPr>
            <w:r w:rsidRPr="003113F7">
              <w:rPr>
                <w:b/>
              </w:rPr>
              <w:t>Chargen-Nummer</w:t>
            </w:r>
          </w:p>
        </w:tc>
        <w:tc>
          <w:tcPr>
            <w:tcW w:w="2506" w:type="dxa"/>
          </w:tcPr>
          <w:p w:rsidR="003113F7" w:rsidRPr="003113F7" w:rsidRDefault="003113F7" w:rsidP="00313586">
            <w:pPr>
              <w:rPr>
                <w:b/>
              </w:rPr>
            </w:pPr>
            <w:r w:rsidRPr="003113F7">
              <w:rPr>
                <w:b/>
              </w:rPr>
              <w:t>Impfdatum</w:t>
            </w:r>
          </w:p>
        </w:tc>
        <w:tc>
          <w:tcPr>
            <w:tcW w:w="2507" w:type="dxa"/>
          </w:tcPr>
          <w:p w:rsidR="003113F7" w:rsidRPr="003113F7" w:rsidRDefault="003113F7" w:rsidP="00313586">
            <w:pPr>
              <w:rPr>
                <w:b/>
              </w:rPr>
            </w:pPr>
            <w:r w:rsidRPr="003113F7">
              <w:rPr>
                <w:b/>
              </w:rPr>
              <w:t>Impfung gegen:</w:t>
            </w:r>
          </w:p>
        </w:tc>
      </w:tr>
      <w:tr w:rsidR="003113F7" w:rsidTr="003113F7">
        <w:tc>
          <w:tcPr>
            <w:tcW w:w="2506" w:type="dxa"/>
          </w:tcPr>
          <w:p w:rsidR="003113F7" w:rsidRDefault="003113F7" w:rsidP="00313586"/>
        </w:tc>
        <w:tc>
          <w:tcPr>
            <w:tcW w:w="2506" w:type="dxa"/>
          </w:tcPr>
          <w:p w:rsidR="003113F7" w:rsidRDefault="003113F7" w:rsidP="00313586">
            <w:pPr>
              <w:rPr>
                <w:sz w:val="18"/>
                <w:szCs w:val="18"/>
              </w:rPr>
            </w:pPr>
            <w:r w:rsidRPr="003113F7">
              <w:rPr>
                <w:sz w:val="18"/>
                <w:szCs w:val="18"/>
              </w:rPr>
              <w:t>Aufkleber</w:t>
            </w:r>
          </w:p>
          <w:p w:rsidR="003113F7" w:rsidRPr="003113F7" w:rsidRDefault="003113F7" w:rsidP="00313586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</w:tcPr>
          <w:p w:rsidR="003113F7" w:rsidRDefault="003113F7" w:rsidP="00313586"/>
        </w:tc>
        <w:tc>
          <w:tcPr>
            <w:tcW w:w="2507" w:type="dxa"/>
          </w:tcPr>
          <w:p w:rsidR="003113F7" w:rsidRDefault="003113F7" w:rsidP="00313586"/>
        </w:tc>
      </w:tr>
      <w:tr w:rsidR="00187645" w:rsidTr="00187645">
        <w:tc>
          <w:tcPr>
            <w:tcW w:w="2506" w:type="dxa"/>
          </w:tcPr>
          <w:p w:rsidR="00187645" w:rsidRPr="00187645" w:rsidRDefault="00187645" w:rsidP="00313586">
            <w:pPr>
              <w:rPr>
                <w:rFonts w:cstheme="minorHAnsi"/>
                <w:szCs w:val="22"/>
              </w:rPr>
            </w:pPr>
            <w:r w:rsidRPr="00187645">
              <w:rPr>
                <w:rFonts w:cstheme="minorHAnsi"/>
                <w:szCs w:val="22"/>
              </w:rPr>
              <w:t>□ li. Musc. Delt.</w:t>
            </w:r>
          </w:p>
          <w:p w:rsidR="00187645" w:rsidRPr="00187645" w:rsidRDefault="00187645" w:rsidP="00313586">
            <w:pPr>
              <w:rPr>
                <w:szCs w:val="22"/>
              </w:rPr>
            </w:pPr>
            <w:r w:rsidRPr="00187645">
              <w:rPr>
                <w:rFonts w:ascii="Calibri Light" w:hAnsi="Calibri Light" w:cs="Calibri Light"/>
                <w:szCs w:val="22"/>
              </w:rPr>
              <w:t>□ re. Musc. Delt.</w:t>
            </w:r>
          </w:p>
          <w:p w:rsidR="00187645" w:rsidRPr="003113F7" w:rsidRDefault="00187645" w:rsidP="00313586">
            <w:pPr>
              <w:rPr>
                <w:sz w:val="16"/>
                <w:szCs w:val="16"/>
              </w:rPr>
            </w:pPr>
          </w:p>
        </w:tc>
        <w:tc>
          <w:tcPr>
            <w:tcW w:w="2506" w:type="dxa"/>
          </w:tcPr>
          <w:p w:rsidR="00187645" w:rsidRDefault="00187645" w:rsidP="00313586">
            <w:pPr>
              <w:rPr>
                <w:sz w:val="16"/>
                <w:szCs w:val="16"/>
              </w:rPr>
            </w:pPr>
          </w:p>
          <w:p w:rsidR="00187645" w:rsidRPr="00187645" w:rsidRDefault="00187645" w:rsidP="00187645">
            <w:pPr>
              <w:rPr>
                <w:sz w:val="16"/>
                <w:szCs w:val="16"/>
              </w:rPr>
            </w:pPr>
          </w:p>
          <w:p w:rsidR="00187645" w:rsidRDefault="00187645" w:rsidP="00187645">
            <w:pPr>
              <w:rPr>
                <w:sz w:val="16"/>
                <w:szCs w:val="16"/>
              </w:rPr>
            </w:pPr>
            <w:r w:rsidRPr="00187645">
              <w:rPr>
                <w:sz w:val="16"/>
                <w:szCs w:val="16"/>
              </w:rPr>
              <w:t>Arztstempel</w:t>
            </w:r>
          </w:p>
        </w:tc>
        <w:tc>
          <w:tcPr>
            <w:tcW w:w="5013" w:type="dxa"/>
            <w:gridSpan w:val="2"/>
          </w:tcPr>
          <w:p w:rsidR="00187645" w:rsidRDefault="00187645" w:rsidP="00313586">
            <w:pPr>
              <w:rPr>
                <w:sz w:val="16"/>
                <w:szCs w:val="16"/>
              </w:rPr>
            </w:pPr>
          </w:p>
          <w:p w:rsidR="00187645" w:rsidRDefault="00187645" w:rsidP="00313586">
            <w:pPr>
              <w:rPr>
                <w:sz w:val="16"/>
                <w:szCs w:val="16"/>
              </w:rPr>
            </w:pPr>
          </w:p>
          <w:p w:rsidR="00187645" w:rsidRDefault="00187645" w:rsidP="00313586">
            <w:r w:rsidRPr="003113F7">
              <w:rPr>
                <w:sz w:val="16"/>
                <w:szCs w:val="16"/>
              </w:rPr>
              <w:t>Arztunterschrift</w:t>
            </w:r>
          </w:p>
        </w:tc>
      </w:tr>
    </w:tbl>
    <w:p w:rsidR="00037F8C" w:rsidRDefault="00037F8C" w:rsidP="00313586"/>
    <w:p w:rsidR="00037F8C" w:rsidRPr="00F8694B" w:rsidRDefault="00037F8C" w:rsidP="00313586"/>
    <w:tbl>
      <w:tblPr>
        <w:tblStyle w:val="Tabellenraster"/>
        <w:tblW w:w="10025" w:type="dxa"/>
        <w:tblLayout w:type="fixed"/>
        <w:tblLook w:val="04A0" w:firstRow="1" w:lastRow="0" w:firstColumn="1" w:lastColumn="0" w:noHBand="0" w:noVBand="1"/>
      </w:tblPr>
      <w:tblGrid>
        <w:gridCol w:w="704"/>
        <w:gridCol w:w="9321"/>
      </w:tblGrid>
      <w:tr w:rsidR="007B7010" w:rsidRPr="00A04861" w:rsidTr="003C7A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9EF" w:themeFill="accent3" w:themeFillTint="33"/>
            <w:hideMark/>
          </w:tcPr>
          <w:p w:rsidR="007B7010" w:rsidRPr="00A04861" w:rsidRDefault="007B7010" w:rsidP="003C7A0F">
            <w:pPr>
              <w:spacing w:after="0"/>
              <w:jc w:val="center"/>
              <w:rPr>
                <w:b/>
                <w:color w:val="575756"/>
                <w:sz w:val="16"/>
                <w:szCs w:val="16"/>
              </w:rPr>
            </w:pPr>
            <w:r w:rsidRPr="00A04861">
              <w:rPr>
                <w:b/>
                <w:color w:val="575756"/>
                <w:sz w:val="16"/>
                <w:szCs w:val="16"/>
              </w:rPr>
              <w:t>Version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9EF" w:themeFill="accent3" w:themeFillTint="33"/>
            <w:hideMark/>
          </w:tcPr>
          <w:p w:rsidR="007B7010" w:rsidRPr="00A04861" w:rsidRDefault="007B7010" w:rsidP="003C7A0F">
            <w:pPr>
              <w:spacing w:after="0"/>
              <w:rPr>
                <w:b/>
                <w:color w:val="575756"/>
                <w:sz w:val="16"/>
                <w:szCs w:val="16"/>
              </w:rPr>
            </w:pPr>
            <w:r w:rsidRPr="00A04861">
              <w:rPr>
                <w:b/>
                <w:color w:val="575756"/>
                <w:sz w:val="16"/>
                <w:szCs w:val="16"/>
              </w:rPr>
              <w:t>Änderungen gegenüber der letzten Fassung:</w:t>
            </w:r>
          </w:p>
        </w:tc>
      </w:tr>
      <w:tr w:rsidR="007B7010" w:rsidRPr="00A04861" w:rsidTr="003C7A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10" w:rsidRPr="00037F8C" w:rsidRDefault="007B7010" w:rsidP="003C7A0F">
            <w:pPr>
              <w:pStyle w:val="Standardtext"/>
              <w:spacing w:after="0"/>
              <w:jc w:val="center"/>
              <w:rPr>
                <w:sz w:val="16"/>
                <w:szCs w:val="16"/>
                <w:lang w:val="de-DE"/>
              </w:rPr>
            </w:pPr>
            <w:r w:rsidRPr="00037F8C">
              <w:rPr>
                <w:sz w:val="16"/>
                <w:szCs w:val="16"/>
                <w:lang w:val="de-DE"/>
              </w:rPr>
              <w:t>0</w:t>
            </w:r>
            <w:r w:rsidR="006E140F">
              <w:rPr>
                <w:sz w:val="16"/>
                <w:szCs w:val="16"/>
                <w:lang w:val="de-DE"/>
              </w:rPr>
              <w:t>2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10" w:rsidRPr="00F948D1" w:rsidRDefault="00F948D1" w:rsidP="003C7A0F">
            <w:pPr>
              <w:pStyle w:val="Standardtext"/>
              <w:spacing w:after="0"/>
              <w:rPr>
                <w:sz w:val="16"/>
                <w:szCs w:val="16"/>
                <w:lang w:val="de-DE"/>
              </w:rPr>
            </w:pPr>
            <w:r w:rsidRPr="00F948D1">
              <w:rPr>
                <w:sz w:val="16"/>
                <w:szCs w:val="16"/>
                <w:lang w:val="de-DE"/>
              </w:rPr>
              <w:t xml:space="preserve">Überarbeitung und Übertrag ins neue </w:t>
            </w:r>
            <w:r>
              <w:rPr>
                <w:sz w:val="16"/>
                <w:szCs w:val="16"/>
                <w:lang w:val="de-DE"/>
              </w:rPr>
              <w:t>Layout</w:t>
            </w:r>
          </w:p>
        </w:tc>
      </w:tr>
      <w:tr w:rsidR="007B7010" w:rsidRPr="00A04861" w:rsidTr="003C7A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10" w:rsidRPr="00F948D1" w:rsidRDefault="008D53CC" w:rsidP="003C7A0F">
            <w:pPr>
              <w:pStyle w:val="Standardtext"/>
              <w:spacing w:after="0"/>
              <w:jc w:val="center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03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10" w:rsidRPr="00F948D1" w:rsidRDefault="008D53CC" w:rsidP="003C7A0F">
            <w:pPr>
              <w:pStyle w:val="Standardtext"/>
              <w:spacing w:after="0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Aktualisierung</w:t>
            </w:r>
          </w:p>
        </w:tc>
      </w:tr>
      <w:tr w:rsidR="007B7010" w:rsidRPr="00A04861" w:rsidTr="003C7A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10" w:rsidRPr="00F948D1" w:rsidRDefault="00457A9E" w:rsidP="003C7A0F">
            <w:pPr>
              <w:pStyle w:val="Standardtext"/>
              <w:spacing w:after="0"/>
              <w:jc w:val="center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04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10" w:rsidRPr="00F948D1" w:rsidRDefault="00457A9E" w:rsidP="003C7A0F">
            <w:pPr>
              <w:pStyle w:val="Standardtext"/>
              <w:spacing w:after="0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Aktualisierung</w:t>
            </w:r>
          </w:p>
        </w:tc>
      </w:tr>
    </w:tbl>
    <w:p w:rsidR="007B7010" w:rsidRDefault="007B7010" w:rsidP="00313586">
      <w:pPr>
        <w:spacing w:after="0"/>
        <w:rPr>
          <w:sz w:val="18"/>
        </w:rPr>
      </w:pPr>
    </w:p>
    <w:p w:rsidR="007B7010" w:rsidRDefault="007B7010">
      <w:pPr>
        <w:spacing w:after="240"/>
      </w:pPr>
    </w:p>
    <w:p w:rsidR="006E140F" w:rsidRDefault="006E140F" w:rsidP="007B7010">
      <w:bookmarkStart w:id="0" w:name="_GoBack"/>
      <w:bookmarkEnd w:id="0"/>
    </w:p>
    <w:p w:rsidR="00313586" w:rsidRPr="006E140F" w:rsidRDefault="006E140F" w:rsidP="006E140F">
      <w:pPr>
        <w:tabs>
          <w:tab w:val="left" w:pos="4005"/>
        </w:tabs>
      </w:pPr>
      <w:r>
        <w:tab/>
      </w:r>
    </w:p>
    <w:sectPr w:rsidR="00313586" w:rsidRPr="006E140F" w:rsidSect="00DB1EB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01" w:right="567" w:bottom="851" w:left="1304" w:header="567" w:footer="454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F39" w:rsidRDefault="00A66F39" w:rsidP="001938D3">
      <w:r>
        <w:separator/>
      </w:r>
    </w:p>
    <w:p w:rsidR="00A66F39" w:rsidRDefault="00A66F39" w:rsidP="001938D3"/>
  </w:endnote>
  <w:endnote w:type="continuationSeparator" w:id="0">
    <w:p w:rsidR="00A66F39" w:rsidRDefault="00A66F39" w:rsidP="001938D3">
      <w:r>
        <w:continuationSeparator/>
      </w:r>
    </w:p>
    <w:p w:rsidR="00A66F39" w:rsidRDefault="00A66F39" w:rsidP="0019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C9A" w:rsidRDefault="009C0C9A" w:rsidP="00E5556D">
    <w:pPr>
      <w:pStyle w:val="Fuzeile"/>
      <w:tabs>
        <w:tab w:val="center" w:pos="4820"/>
      </w:tabs>
    </w:pPr>
    <w:r>
      <w:tab/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24064A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von </w:t>
    </w:r>
    <w:r>
      <w:rPr>
        <w:rStyle w:val="Seitenzahl"/>
      </w:rPr>
      <w:fldChar w:fldCharType="begin"/>
    </w:r>
    <w:r>
      <w:rPr>
        <w:rStyle w:val="Seitenzahl"/>
      </w:rPr>
      <w:instrText xml:space="preserve"> NUMPAGES   \* MERGEFORMAT </w:instrText>
    </w:r>
    <w:r>
      <w:rPr>
        <w:rStyle w:val="Seitenzahl"/>
      </w:rPr>
      <w:fldChar w:fldCharType="separate"/>
    </w:r>
    <w:r w:rsidR="0024064A">
      <w:rPr>
        <w:rStyle w:val="Seitenzahl"/>
        <w:noProof/>
      </w:rPr>
      <w:t>3</w:t>
    </w:r>
    <w:r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C9A" w:rsidRDefault="009C0C9A" w:rsidP="00E341AD">
    <w:pPr>
      <w:pStyle w:val="Fuzeile"/>
      <w:tabs>
        <w:tab w:val="center" w:pos="4820"/>
      </w:tabs>
    </w:pPr>
    <w:r>
      <w:tab/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24064A">
      <w:rPr>
        <w:rStyle w:val="Seitenzahl"/>
        <w:noProof/>
      </w:rPr>
      <w:t>1</w:t>
    </w:r>
    <w:r>
      <w:rPr>
        <w:rStyle w:val="Seitenzahl"/>
      </w:rPr>
      <w:fldChar w:fldCharType="end"/>
    </w:r>
    <w:r>
      <w:rPr>
        <w:rStyle w:val="Seitenzahl"/>
      </w:rPr>
      <w:t xml:space="preserve"> von </w:t>
    </w:r>
    <w:r>
      <w:rPr>
        <w:rStyle w:val="Seitenzahl"/>
      </w:rPr>
      <w:fldChar w:fldCharType="begin"/>
    </w:r>
    <w:r>
      <w:rPr>
        <w:rStyle w:val="Seitenzahl"/>
      </w:rPr>
      <w:instrText xml:space="preserve"> NUMPAGES   \* MERGEFORMAT </w:instrText>
    </w:r>
    <w:r>
      <w:rPr>
        <w:rStyle w:val="Seitenzahl"/>
      </w:rPr>
      <w:fldChar w:fldCharType="separate"/>
    </w:r>
    <w:r w:rsidR="0024064A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ab/>
    </w:r>
    <w:r>
      <w:rPr>
        <w:rStyle w:val="Seitenzahl"/>
      </w:rPr>
      <w:tab/>
    </w:r>
    <w:r>
      <w:rPr>
        <w:rStyle w:val="Seitenzahl"/>
      </w:rPr>
      <w:tab/>
    </w:r>
    <w:r w:rsidRPr="00B23751">
      <w:rPr>
        <w:b/>
        <w:color w:val="004992" w:themeColor="accent1"/>
      </w:rPr>
      <w:t>Universitätsklinikum Hamburg-Eppendorf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F39" w:rsidRDefault="00A66F39" w:rsidP="001938D3">
      <w:r>
        <w:separator/>
      </w:r>
    </w:p>
    <w:p w:rsidR="00A66F39" w:rsidRDefault="00A66F39" w:rsidP="001938D3"/>
  </w:footnote>
  <w:footnote w:type="continuationSeparator" w:id="0">
    <w:p w:rsidR="00A66F39" w:rsidRDefault="00A66F39" w:rsidP="001938D3">
      <w:r>
        <w:continuationSeparator/>
      </w:r>
    </w:p>
    <w:p w:rsidR="00A66F39" w:rsidRDefault="00A66F39" w:rsidP="00193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503" w:type="dxa"/>
      <w:tblInd w:w="5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6430"/>
    </w:tblGrid>
    <w:tr w:rsidR="0048566C" w:rsidRPr="009C1207" w:rsidTr="00530BCB">
      <w:trPr>
        <w:trHeight w:val="244"/>
      </w:trPr>
      <w:tc>
        <w:tcPr>
          <w:tcW w:w="3073" w:type="dxa"/>
          <w:vMerge w:val="restart"/>
          <w:vAlign w:val="bottom"/>
        </w:tcPr>
        <w:p w:rsidR="0048566C" w:rsidRPr="0048566C" w:rsidRDefault="00A66F39" w:rsidP="0048566C">
          <w:pPr>
            <w:pStyle w:val="KopfzeileGeschftsbereichSeite2"/>
            <w:spacing w:line="240" w:lineRule="auto"/>
            <w:rPr>
              <w:sz w:val="14"/>
              <w:szCs w:val="14"/>
            </w:rPr>
          </w:pPr>
          <w:sdt>
            <w:sdtPr>
              <w:rPr>
                <w:sz w:val="14"/>
                <w:szCs w:val="14"/>
              </w:rPr>
              <w:alias w:val="Geschäftsbereich"/>
              <w:tag w:val=""/>
              <w:id w:val="1385138254"/>
              <w:lock w:val="sdtLocked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 w:multiLine="1"/>
            </w:sdtPr>
            <w:sdtEndPr/>
            <w:sdtContent>
              <w:r w:rsidR="002C343E">
                <w:rPr>
                  <w:sz w:val="14"/>
                  <w:szCs w:val="14"/>
                </w:rPr>
                <w:t>Betriebsärztlicher Dienst</w:t>
              </w:r>
            </w:sdtContent>
          </w:sdt>
        </w:p>
      </w:tc>
      <w:tc>
        <w:tcPr>
          <w:tcW w:w="6430" w:type="dxa"/>
          <w:vAlign w:val="bottom"/>
        </w:tcPr>
        <w:p w:rsidR="0048566C" w:rsidRPr="0048566C" w:rsidRDefault="00A66F39" w:rsidP="006B78C6">
          <w:pPr>
            <w:pStyle w:val="Seitenleiste"/>
            <w:tabs>
              <w:tab w:val="clear" w:pos="993"/>
            </w:tabs>
            <w:spacing w:line="240" w:lineRule="auto"/>
            <w:rPr>
              <w:sz w:val="14"/>
              <w:szCs w:val="14"/>
            </w:rPr>
          </w:pPr>
          <w:sdt>
            <w:sdtPr>
              <w:rPr>
                <w:sz w:val="14"/>
                <w:szCs w:val="14"/>
              </w:rPr>
              <w:alias w:val="Titel"/>
              <w:tag w:val=""/>
              <w:id w:val="1696187532"/>
              <w:lock w:val="sdtLocked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CC1BCC">
                <w:rPr>
                  <w:sz w:val="14"/>
                  <w:szCs w:val="14"/>
                </w:rPr>
                <w:t>Merkblatt zur Schutzimpfung gegen Influenza (Grippe)Hochdosis-Impfstoff Efluelda für Personen ab 60 Jahre Saison 202</w:t>
              </w:r>
              <w:r w:rsidR="006B78C6">
                <w:rPr>
                  <w:sz w:val="14"/>
                  <w:szCs w:val="14"/>
                </w:rPr>
                <w:t>6</w:t>
              </w:r>
              <w:r w:rsidR="00CC1BCC">
                <w:rPr>
                  <w:sz w:val="14"/>
                  <w:szCs w:val="14"/>
                </w:rPr>
                <w:t>/202</w:t>
              </w:r>
              <w:r w:rsidR="006B78C6">
                <w:rPr>
                  <w:sz w:val="14"/>
                  <w:szCs w:val="14"/>
                </w:rPr>
                <w:t>7</w:t>
              </w:r>
            </w:sdtContent>
          </w:sdt>
        </w:p>
      </w:tc>
    </w:tr>
    <w:tr w:rsidR="0048566C" w:rsidRPr="009C1207" w:rsidTr="00530BCB">
      <w:trPr>
        <w:trHeight w:hRule="exact" w:val="193"/>
      </w:trPr>
      <w:tc>
        <w:tcPr>
          <w:tcW w:w="3073" w:type="dxa"/>
          <w:vMerge/>
          <w:vAlign w:val="center"/>
        </w:tcPr>
        <w:p w:rsidR="0048566C" w:rsidRPr="0048566C" w:rsidRDefault="0048566C" w:rsidP="0048566C">
          <w:pPr>
            <w:pStyle w:val="KopfzeileGeschftsbereichSeite2"/>
            <w:spacing w:line="240" w:lineRule="auto"/>
            <w:rPr>
              <w:sz w:val="14"/>
              <w:szCs w:val="14"/>
            </w:rPr>
          </w:pPr>
        </w:p>
      </w:tc>
      <w:tc>
        <w:tcPr>
          <w:tcW w:w="6430" w:type="dxa"/>
          <w:vAlign w:val="bottom"/>
        </w:tcPr>
        <w:p w:rsidR="0048566C" w:rsidRPr="0048566C" w:rsidRDefault="0051416F" w:rsidP="00517E5B">
          <w:pPr>
            <w:pStyle w:val="Seitenleiste"/>
            <w:tabs>
              <w:tab w:val="clear" w:pos="993"/>
            </w:tabs>
            <w:spacing w:line="240" w:lineRule="auto"/>
            <w:rPr>
              <w:sz w:val="14"/>
              <w:szCs w:val="14"/>
            </w:rPr>
          </w:pPr>
          <w:r w:rsidRPr="0051416F">
            <w:rPr>
              <w:sz w:val="14"/>
              <w:szCs w:val="14"/>
            </w:rPr>
            <w:t xml:space="preserve"> </w:t>
          </w:r>
          <w:sdt>
            <w:sdtPr>
              <w:rPr>
                <w:sz w:val="14"/>
                <w:szCs w:val="14"/>
              </w:rPr>
              <w:alias w:val="Schlüsselwörter"/>
              <w:tag w:val=""/>
              <w:id w:val="602933139"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EndPr/>
            <w:sdtContent>
              <w:r w:rsidR="00A65E40">
                <w:rPr>
                  <w:sz w:val="14"/>
                  <w:szCs w:val="14"/>
                </w:rPr>
                <w:t>Anlage 01</w:t>
              </w:r>
            </w:sdtContent>
          </w:sdt>
          <w:r w:rsidRPr="0051416F">
            <w:rPr>
              <w:sz w:val="14"/>
              <w:szCs w:val="14"/>
            </w:rPr>
            <w:t xml:space="preserve"> zur SOP </w:t>
          </w:r>
          <w:sdt>
            <w:sdtPr>
              <w:rPr>
                <w:sz w:val="14"/>
                <w:szCs w:val="14"/>
              </w:rPr>
              <w:alias w:val="Kategorie"/>
              <w:tag w:val=""/>
              <w:id w:val="-816878285"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A65E40">
                <w:rPr>
                  <w:sz w:val="14"/>
                  <w:szCs w:val="14"/>
                </w:rPr>
                <w:t>02.02.01</w:t>
              </w:r>
            </w:sdtContent>
          </w:sdt>
          <w:r w:rsidR="00517E5B">
            <w:rPr>
              <w:sz w:val="14"/>
              <w:szCs w:val="14"/>
            </w:rPr>
            <w:t>,</w:t>
          </w:r>
          <w:r w:rsidRPr="0051416F">
            <w:rPr>
              <w:sz w:val="14"/>
              <w:szCs w:val="14"/>
            </w:rPr>
            <w:t xml:space="preserve"> </w:t>
          </w:r>
          <w:sdt>
            <w:sdtPr>
              <w:rPr>
                <w:sz w:val="14"/>
                <w:szCs w:val="14"/>
              </w:rPr>
              <w:alias w:val="Status"/>
              <w:tag w:val=""/>
              <w:id w:val="-1711881062"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457A9E">
                <w:rPr>
                  <w:sz w:val="14"/>
                  <w:szCs w:val="14"/>
                </w:rPr>
                <w:t>Version 04</w:t>
              </w:r>
            </w:sdtContent>
          </w:sdt>
          <w:r w:rsidR="0048566C" w:rsidRPr="0048566C">
            <w:rPr>
              <w:sz w:val="14"/>
              <w:szCs w:val="14"/>
            </w:rPr>
            <w:t>,</w:t>
          </w:r>
          <w:r w:rsidR="0048566C" w:rsidRPr="0048566C">
            <w:rPr>
              <w:noProof/>
              <w:sz w:val="14"/>
              <w:szCs w:val="14"/>
            </w:rPr>
            <w:t xml:space="preserve"> Stand: </w:t>
          </w:r>
          <w:sdt>
            <w:sdtPr>
              <w:rPr>
                <w:noProof/>
                <w:sz w:val="14"/>
                <w:szCs w:val="14"/>
              </w:rPr>
              <w:alias w:val="Veröffentlichungsdatum"/>
              <w:tag w:val=""/>
              <w:id w:val="-1604724433"/>
              <w:dataBinding w:prefixMappings="xmlns:ns0='http://schemas.microsoft.com/office/2006/coverPageProps' " w:xpath="/ns0:CoverPageProperties[1]/ns0:PublishDate[1]" w:storeItemID="{55AF091B-3C7A-41E3-B477-F2FDAA23CFDA}"/>
              <w:date w:fullDate="2026-09-17T00:00:00Z">
                <w:dateFormat w:val="dd.MM.yyyy"/>
                <w:lid w:val="de-DE"/>
                <w:storeMappedDataAs w:val="dateTime"/>
                <w:calendar w:val="gregorian"/>
              </w:date>
            </w:sdtPr>
            <w:sdtEndPr/>
            <w:sdtContent>
              <w:r w:rsidR="006B78C6">
                <w:rPr>
                  <w:noProof/>
                  <w:sz w:val="14"/>
                  <w:szCs w:val="14"/>
                </w:rPr>
                <w:t>17.09.2026</w:t>
              </w:r>
            </w:sdtContent>
          </w:sdt>
        </w:p>
      </w:tc>
    </w:tr>
  </w:tbl>
  <w:p w:rsidR="009C0C9A" w:rsidRPr="00497715" w:rsidRDefault="00A2521D" w:rsidP="00FF05FE">
    <w:r>
      <w:rPr>
        <w:noProof/>
      </w:rPr>
      <w:drawing>
        <wp:anchor distT="0" distB="0" distL="114300" distR="114300" simplePos="0" relativeHeight="251667968" behindDoc="0" locked="0" layoutInCell="1" allowOverlap="1" wp14:anchorId="6A2C780C" wp14:editId="470650EE">
          <wp:simplePos x="0" y="0"/>
          <wp:positionH relativeFrom="column">
            <wp:posOffset>0</wp:posOffset>
          </wp:positionH>
          <wp:positionV relativeFrom="page">
            <wp:posOffset>417830</wp:posOffset>
          </wp:positionV>
          <wp:extent cx="270000" cy="237600"/>
          <wp:effectExtent l="0" t="0" r="0" b="0"/>
          <wp:wrapNone/>
          <wp:docPr id="69" name="Grafik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00" cy="23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0C9A" w:rsidRPr="00497715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85B9BDE" wp14:editId="4D777295">
              <wp:simplePos x="0" y="0"/>
              <wp:positionH relativeFrom="page">
                <wp:posOffset>0</wp:posOffset>
              </wp:positionH>
              <wp:positionV relativeFrom="page">
                <wp:posOffset>791845</wp:posOffset>
              </wp:positionV>
              <wp:extent cx="7560000" cy="3600"/>
              <wp:effectExtent l="0" t="19050" r="22225" b="34925"/>
              <wp:wrapNone/>
              <wp:docPr id="2" name="Gerade Verbindung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3600"/>
                      </a:xfrm>
                      <a:prstGeom prst="line">
                        <a:avLst/>
                      </a:prstGeom>
                      <a:ln w="28575">
                        <a:solidFill>
                          <a:srgbClr val="00499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08EE15" id="Gerade Verbindung 2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62.35pt" to="595.3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" strokecolor="#004992" strokeweight="2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0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0"/>
      <w:gridCol w:w="3954"/>
      <w:gridCol w:w="9"/>
      <w:gridCol w:w="4943"/>
    </w:tblGrid>
    <w:tr w:rsidR="001A0379" w:rsidRPr="001A3B60" w:rsidTr="00904322">
      <w:trPr>
        <w:trHeight w:hRule="exact" w:val="669"/>
      </w:trPr>
      <w:tc>
        <w:tcPr>
          <w:tcW w:w="1134" w:type="dxa"/>
          <w:vMerge w:val="restart"/>
        </w:tcPr>
        <w:p w:rsidR="001A0379" w:rsidRDefault="001A0379" w:rsidP="001938D3">
          <w:pPr>
            <w:pStyle w:val="KopfzeileTopSpace"/>
            <w:rPr>
              <w:noProof/>
            </w:rPr>
          </w:pPr>
          <w:r>
            <w:rPr>
              <w:noProof/>
            </w:rPr>
            <w:drawing>
              <wp:inline distT="0" distB="0" distL="0" distR="0" wp14:anchorId="7A739D49" wp14:editId="4065ED95">
                <wp:extent cx="540000" cy="569421"/>
                <wp:effectExtent l="0" t="0" r="0" b="2540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0000" cy="5694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vAlign w:val="bottom"/>
        </w:tcPr>
        <w:p w:rsidR="001A0379" w:rsidRPr="00D216F4" w:rsidRDefault="00A66F39" w:rsidP="00530BCB">
          <w:pPr>
            <w:pStyle w:val="KopfzeileGeschftsbereich"/>
            <w:tabs>
              <w:tab w:val="clear" w:pos="9072"/>
              <w:tab w:val="right" w:pos="3969"/>
            </w:tabs>
          </w:pPr>
          <w:sdt>
            <w:sdtPr>
              <w:alias w:val="Geschäftsbereich"/>
              <w:tag w:val=""/>
              <w:id w:val="-1564488302"/>
              <w:lock w:val="sdtLocked"/>
              <w:placeholder>
                <w:docPart w:val="B6E11CC4544A41D2BA9F698BD6A1B21E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 w:multiLine="1"/>
            </w:sdtPr>
            <w:sdtEndPr/>
            <w:sdtContent>
              <w:r w:rsidR="002C343E">
                <w:t>Betriebsärztlicher Dienst</w:t>
              </w:r>
            </w:sdtContent>
          </w:sdt>
        </w:p>
      </w:tc>
      <w:tc>
        <w:tcPr>
          <w:tcW w:w="4961" w:type="dxa"/>
          <w:gridSpan w:val="2"/>
          <w:vAlign w:val="bottom"/>
        </w:tcPr>
        <w:p w:rsidR="001A0379" w:rsidRPr="001A3B60" w:rsidRDefault="00A66F39" w:rsidP="0051416F">
          <w:pPr>
            <w:pStyle w:val="Seitenleiste"/>
          </w:pPr>
          <w:sdt>
            <w:sdtPr>
              <w:alias w:val="Schlüsselwörter"/>
              <w:tag w:val=""/>
              <w:id w:val="-589777774"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EndPr/>
            <w:sdtContent>
              <w:r w:rsidR="008D53CC">
                <w:t>Anlage 01</w:t>
              </w:r>
            </w:sdtContent>
          </w:sdt>
          <w:r w:rsidR="00313586">
            <w:t xml:space="preserve"> zur </w:t>
          </w:r>
          <w:r w:rsidR="000132F6">
            <w:t>SOP</w:t>
          </w:r>
          <w:r w:rsidR="0051416F">
            <w:t xml:space="preserve"> </w:t>
          </w:r>
          <w:sdt>
            <w:sdtPr>
              <w:alias w:val="Kategorie"/>
              <w:tag w:val=""/>
              <w:id w:val="-984611030"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51416F">
                <w:t>0</w:t>
              </w:r>
              <w:r w:rsidR="00A65E40">
                <w:t>2</w:t>
              </w:r>
              <w:r w:rsidR="0051416F">
                <w:t>.0</w:t>
              </w:r>
              <w:r w:rsidR="00A65E40">
                <w:t>2</w:t>
              </w:r>
              <w:r w:rsidR="0051416F">
                <w:t>.0</w:t>
              </w:r>
              <w:r w:rsidR="00A65E40">
                <w:t>1</w:t>
              </w:r>
            </w:sdtContent>
          </w:sdt>
          <w:r w:rsidR="001A0379" w:rsidRPr="000C7433">
            <w:t xml:space="preserve"> | </w:t>
          </w:r>
          <w:sdt>
            <w:sdtPr>
              <w:alias w:val="Status"/>
              <w:tag w:val=""/>
              <w:id w:val="-291437508"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8D53CC">
                <w:t>Version 0</w:t>
              </w:r>
              <w:r w:rsidR="00457A9E">
                <w:t>4</w:t>
              </w:r>
            </w:sdtContent>
          </w:sdt>
        </w:p>
      </w:tc>
    </w:tr>
    <w:tr w:rsidR="001A0379" w:rsidTr="00904322">
      <w:trPr>
        <w:trHeight w:val="794"/>
      </w:trPr>
      <w:tc>
        <w:tcPr>
          <w:tcW w:w="1134" w:type="dxa"/>
          <w:vMerge/>
        </w:tcPr>
        <w:p w:rsidR="001A0379" w:rsidRDefault="001A0379" w:rsidP="001938D3">
          <w:pPr>
            <w:pStyle w:val="KopfzeileTopSpace"/>
            <w:rPr>
              <w:noProof/>
            </w:rPr>
          </w:pPr>
        </w:p>
      </w:tc>
      <w:tc>
        <w:tcPr>
          <w:tcW w:w="3978" w:type="dxa"/>
          <w:gridSpan w:val="2"/>
        </w:tcPr>
        <w:p w:rsidR="001A0379" w:rsidRDefault="001A0379" w:rsidP="001938D3">
          <w:pPr>
            <w:pStyle w:val="KopfzeileTopSpace"/>
            <w:rPr>
              <w:noProof/>
            </w:rPr>
          </w:pPr>
        </w:p>
      </w:tc>
      <w:tc>
        <w:tcPr>
          <w:tcW w:w="4961" w:type="dxa"/>
        </w:tcPr>
        <w:p w:rsidR="001A0379" w:rsidRDefault="001A0379" w:rsidP="0021411A">
          <w:pPr>
            <w:pStyle w:val="KopfzeileTopSpace"/>
            <w:jc w:val="right"/>
            <w:rPr>
              <w:noProof/>
            </w:rPr>
          </w:pPr>
          <w:r>
            <w:rPr>
              <w:noProof/>
            </w:rPr>
            <w:t xml:space="preserve">Stand: </w:t>
          </w:r>
          <w:sdt>
            <w:sdtPr>
              <w:rPr>
                <w:noProof/>
              </w:rPr>
              <w:alias w:val="Veröffentlichungsdatum"/>
              <w:tag w:val=""/>
              <w:id w:val="-1895580856"/>
              <w:dataBinding w:prefixMappings="xmlns:ns0='http://schemas.microsoft.com/office/2006/coverPageProps' " w:xpath="/ns0:CoverPageProperties[1]/ns0:PublishDate[1]" w:storeItemID="{55AF091B-3C7A-41E3-B477-F2FDAA23CFDA}"/>
              <w:date w:fullDate="2026-09-17T00:00:00Z">
                <w:dateFormat w:val="dd.MM.yyyy"/>
                <w:lid w:val="de-DE"/>
                <w:storeMappedDataAs w:val="dateTime"/>
                <w:calendar w:val="gregorian"/>
              </w:date>
            </w:sdtPr>
            <w:sdtEndPr/>
            <w:sdtContent>
              <w:r w:rsidR="006B78C6">
                <w:rPr>
                  <w:noProof/>
                </w:rPr>
                <w:t>17.09.2026</w:t>
              </w:r>
            </w:sdtContent>
          </w:sdt>
        </w:p>
      </w:tc>
    </w:tr>
  </w:tbl>
  <w:p w:rsidR="009C0C9A" w:rsidRDefault="009C0C9A" w:rsidP="00A04861">
    <w:pPr>
      <w:pStyle w:val="KopfzeileTopSpace"/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1" layoutInCell="1" allowOverlap="1" wp14:anchorId="215854E8" wp14:editId="54BE11B6">
              <wp:simplePos x="0" y="0"/>
              <wp:positionH relativeFrom="page">
                <wp:posOffset>0</wp:posOffset>
              </wp:positionH>
              <wp:positionV relativeFrom="page">
                <wp:posOffset>1188085</wp:posOffset>
              </wp:positionV>
              <wp:extent cx="7560000" cy="3600"/>
              <wp:effectExtent l="0" t="19050" r="3175" b="34925"/>
              <wp:wrapNone/>
              <wp:docPr id="25" name="Gerade Verbindung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3600"/>
                      </a:xfrm>
                      <a:prstGeom prst="line">
                        <a:avLst/>
                      </a:prstGeom>
                      <a:ln w="38100">
                        <a:solidFill>
                          <a:srgbClr val="00499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391010" id="Gerade Verbindung 25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93.55pt" to="595.3pt,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" strokecolor="#004992" strokeweight="3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E276887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6E0CE5"/>
    <w:multiLevelType w:val="hybridMultilevel"/>
    <w:tmpl w:val="AC0859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D1DC6"/>
    <w:multiLevelType w:val="hybridMultilevel"/>
    <w:tmpl w:val="4F7CE244"/>
    <w:lvl w:ilvl="0" w:tplc="D8581FB8">
      <w:start w:val="1"/>
      <w:numFmt w:val="decimal"/>
      <w:lvlText w:val="[%1]"/>
      <w:lvlJc w:val="left"/>
      <w:pPr>
        <w:ind w:left="36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8D4D3B"/>
    <w:multiLevelType w:val="hybridMultilevel"/>
    <w:tmpl w:val="8B5A63B6"/>
    <w:lvl w:ilvl="0" w:tplc="9CAE5C8E">
      <w:start w:val="1"/>
      <w:numFmt w:val="decimal"/>
      <w:lvlText w:val="%1.)"/>
      <w:lvlJc w:val="left"/>
      <w:pPr>
        <w:ind w:left="425" w:hanging="425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F38BE"/>
    <w:multiLevelType w:val="hybridMultilevel"/>
    <w:tmpl w:val="21C61AC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3D08B6"/>
    <w:multiLevelType w:val="hybridMultilevel"/>
    <w:tmpl w:val="20B64A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518B1"/>
    <w:multiLevelType w:val="hybridMultilevel"/>
    <w:tmpl w:val="CBBED1A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B57F7"/>
    <w:multiLevelType w:val="hybridMultilevel"/>
    <w:tmpl w:val="B4C6C6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24695F"/>
    <w:multiLevelType w:val="hybridMultilevel"/>
    <w:tmpl w:val="65B2FE4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DE2262"/>
    <w:multiLevelType w:val="hybridMultilevel"/>
    <w:tmpl w:val="8146CB42"/>
    <w:lvl w:ilvl="0" w:tplc="5DBED71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877FD"/>
    <w:multiLevelType w:val="hybridMultilevel"/>
    <w:tmpl w:val="0E58B2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7712CD"/>
    <w:multiLevelType w:val="hybridMultilevel"/>
    <w:tmpl w:val="3A6CCAB4"/>
    <w:lvl w:ilvl="0" w:tplc="06D0ACA2">
      <w:numFmt w:val="bullet"/>
      <w:lvlText w:val="•"/>
      <w:lvlJc w:val="left"/>
      <w:pPr>
        <w:ind w:left="705" w:hanging="705"/>
      </w:pPr>
      <w:rPr>
        <w:rFonts w:ascii="Calibri Light" w:eastAsia="Times New Roman" w:hAnsi="Calibri Light" w:cs="Arial" w:hint="default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975892"/>
    <w:multiLevelType w:val="hybridMultilevel"/>
    <w:tmpl w:val="3DB82E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7F66DC"/>
    <w:multiLevelType w:val="hybridMultilevel"/>
    <w:tmpl w:val="B2D041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84CAC"/>
    <w:multiLevelType w:val="hybridMultilevel"/>
    <w:tmpl w:val="4058BAF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B6267B"/>
    <w:multiLevelType w:val="multilevel"/>
    <w:tmpl w:val="7E9EFD0A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429A453A"/>
    <w:multiLevelType w:val="hybridMultilevel"/>
    <w:tmpl w:val="2E2836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F086E"/>
    <w:multiLevelType w:val="multilevel"/>
    <w:tmpl w:val="EB023148"/>
    <w:lvl w:ilvl="0">
      <w:start w:val="1"/>
      <w:numFmt w:val="bullet"/>
      <w:pStyle w:val="Aufzhlung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"/>
      <w:lvlJc w:val="left"/>
      <w:pPr>
        <w:ind w:left="454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8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abstractNum w:abstractNumId="19" w15:restartNumberingAfterBreak="0">
    <w:nsid w:val="489D6EA4"/>
    <w:multiLevelType w:val="hybridMultilevel"/>
    <w:tmpl w:val="A81E3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5769F"/>
    <w:multiLevelType w:val="hybridMultilevel"/>
    <w:tmpl w:val="F3B405F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9D2650"/>
    <w:multiLevelType w:val="hybridMultilevel"/>
    <w:tmpl w:val="E38E7E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9952CD"/>
    <w:multiLevelType w:val="hybridMultilevel"/>
    <w:tmpl w:val="A9BC07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E740D72"/>
    <w:multiLevelType w:val="hybridMultilevel"/>
    <w:tmpl w:val="EEB676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E51F34"/>
    <w:multiLevelType w:val="hybridMultilevel"/>
    <w:tmpl w:val="89B699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4B634D"/>
    <w:multiLevelType w:val="hybridMultilevel"/>
    <w:tmpl w:val="A45867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DF0EBE"/>
    <w:multiLevelType w:val="hybridMultilevel"/>
    <w:tmpl w:val="682823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0076D5"/>
    <w:multiLevelType w:val="hybridMultilevel"/>
    <w:tmpl w:val="8440102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F56EB2"/>
    <w:multiLevelType w:val="hybridMultilevel"/>
    <w:tmpl w:val="5CBCF4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B5CB1"/>
    <w:multiLevelType w:val="hybridMultilevel"/>
    <w:tmpl w:val="C8A299F2"/>
    <w:lvl w:ilvl="0" w:tplc="6DCC8CD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1C4F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EE31CE4"/>
    <w:multiLevelType w:val="hybridMultilevel"/>
    <w:tmpl w:val="88406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1C8DD0">
      <w:numFmt w:val="bullet"/>
      <w:lvlText w:val="-"/>
      <w:lvlJc w:val="left"/>
      <w:pPr>
        <w:ind w:left="1440" w:hanging="360"/>
      </w:pPr>
      <w:rPr>
        <w:rFonts w:asciiTheme="minorHAnsi" w:eastAsia="Times New Roman" w:hAnsiTheme="minorHAnsi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8"/>
  </w:num>
  <w:num w:numId="4">
    <w:abstractNumId w:val="2"/>
  </w:num>
  <w:num w:numId="5">
    <w:abstractNumId w:val="7"/>
  </w:num>
  <w:num w:numId="6">
    <w:abstractNumId w:val="10"/>
  </w:num>
  <w:num w:numId="7">
    <w:abstractNumId w:val="12"/>
  </w:num>
  <w:num w:numId="8">
    <w:abstractNumId w:val="26"/>
  </w:num>
  <w:num w:numId="9">
    <w:abstractNumId w:val="4"/>
  </w:num>
  <w:num w:numId="10">
    <w:abstractNumId w:val="28"/>
  </w:num>
  <w:num w:numId="11">
    <w:abstractNumId w:val="31"/>
  </w:num>
  <w:num w:numId="12">
    <w:abstractNumId w:val="6"/>
  </w:num>
  <w:num w:numId="13">
    <w:abstractNumId w:val="1"/>
  </w:num>
  <w:num w:numId="14">
    <w:abstractNumId w:val="19"/>
  </w:num>
  <w:num w:numId="15">
    <w:abstractNumId w:val="9"/>
  </w:num>
  <w:num w:numId="16">
    <w:abstractNumId w:val="29"/>
  </w:num>
  <w:num w:numId="17">
    <w:abstractNumId w:val="5"/>
  </w:num>
  <w:num w:numId="18">
    <w:abstractNumId w:val="16"/>
  </w:num>
  <w:num w:numId="19">
    <w:abstractNumId w:val="25"/>
  </w:num>
  <w:num w:numId="20">
    <w:abstractNumId w:val="14"/>
  </w:num>
  <w:num w:numId="21">
    <w:abstractNumId w:val="23"/>
  </w:num>
  <w:num w:numId="22">
    <w:abstractNumId w:val="20"/>
  </w:num>
  <w:num w:numId="23">
    <w:abstractNumId w:val="15"/>
  </w:num>
  <w:num w:numId="24">
    <w:abstractNumId w:val="21"/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30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5"/>
  </w:num>
  <w:num w:numId="31">
    <w:abstractNumId w:val="15"/>
  </w:num>
  <w:num w:numId="32">
    <w:abstractNumId w:val="24"/>
  </w:num>
  <w:num w:numId="33">
    <w:abstractNumId w:val="13"/>
  </w:num>
  <w:num w:numId="34">
    <w:abstractNumId w:val="11"/>
  </w:num>
  <w:num w:numId="35">
    <w:abstractNumId w:val="8"/>
  </w:num>
  <w:num w:numId="36">
    <w:abstractNumId w:val="22"/>
  </w:num>
  <w:num w:numId="37">
    <w:abstractNumId w:val="2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ttachedTemplate r:id="rId1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43E"/>
    <w:rsid w:val="0000179D"/>
    <w:rsid w:val="00004032"/>
    <w:rsid w:val="000109E3"/>
    <w:rsid w:val="0001186F"/>
    <w:rsid w:val="000119BA"/>
    <w:rsid w:val="00012041"/>
    <w:rsid w:val="000132F6"/>
    <w:rsid w:val="00015B32"/>
    <w:rsid w:val="00016DB3"/>
    <w:rsid w:val="000217B4"/>
    <w:rsid w:val="000234BB"/>
    <w:rsid w:val="00030C2B"/>
    <w:rsid w:val="00032533"/>
    <w:rsid w:val="00032E3F"/>
    <w:rsid w:val="0003372C"/>
    <w:rsid w:val="0003536E"/>
    <w:rsid w:val="00037F8C"/>
    <w:rsid w:val="000404D4"/>
    <w:rsid w:val="000456AA"/>
    <w:rsid w:val="00045D08"/>
    <w:rsid w:val="0004632C"/>
    <w:rsid w:val="00056869"/>
    <w:rsid w:val="0006318E"/>
    <w:rsid w:val="00065968"/>
    <w:rsid w:val="000673EB"/>
    <w:rsid w:val="0007090E"/>
    <w:rsid w:val="00071992"/>
    <w:rsid w:val="000739A7"/>
    <w:rsid w:val="00077309"/>
    <w:rsid w:val="000777E2"/>
    <w:rsid w:val="00081C1F"/>
    <w:rsid w:val="00086EFD"/>
    <w:rsid w:val="00094D75"/>
    <w:rsid w:val="0009626E"/>
    <w:rsid w:val="000A2D70"/>
    <w:rsid w:val="000A5322"/>
    <w:rsid w:val="000B1005"/>
    <w:rsid w:val="000B340B"/>
    <w:rsid w:val="000B6AE7"/>
    <w:rsid w:val="000C2650"/>
    <w:rsid w:val="000C602B"/>
    <w:rsid w:val="000C6E6F"/>
    <w:rsid w:val="000D1C4B"/>
    <w:rsid w:val="000D2D59"/>
    <w:rsid w:val="000D62D9"/>
    <w:rsid w:val="000E0AC9"/>
    <w:rsid w:val="000E2803"/>
    <w:rsid w:val="000E352A"/>
    <w:rsid w:val="000E6275"/>
    <w:rsid w:val="000E6D85"/>
    <w:rsid w:val="0010782A"/>
    <w:rsid w:val="00107C15"/>
    <w:rsid w:val="00112964"/>
    <w:rsid w:val="00114ED2"/>
    <w:rsid w:val="001165B9"/>
    <w:rsid w:val="00116AC5"/>
    <w:rsid w:val="00116E15"/>
    <w:rsid w:val="00123256"/>
    <w:rsid w:val="001374D4"/>
    <w:rsid w:val="00144497"/>
    <w:rsid w:val="0014473B"/>
    <w:rsid w:val="001459B2"/>
    <w:rsid w:val="00147ECA"/>
    <w:rsid w:val="00155434"/>
    <w:rsid w:val="00167EE3"/>
    <w:rsid w:val="00183B48"/>
    <w:rsid w:val="00185D40"/>
    <w:rsid w:val="00186A0E"/>
    <w:rsid w:val="00187645"/>
    <w:rsid w:val="001901EE"/>
    <w:rsid w:val="00190EB5"/>
    <w:rsid w:val="001938D3"/>
    <w:rsid w:val="001946BE"/>
    <w:rsid w:val="001A0379"/>
    <w:rsid w:val="001A3B60"/>
    <w:rsid w:val="001A74D8"/>
    <w:rsid w:val="001A7ED9"/>
    <w:rsid w:val="001B33F5"/>
    <w:rsid w:val="001B3BEB"/>
    <w:rsid w:val="001B4A84"/>
    <w:rsid w:val="001C27EF"/>
    <w:rsid w:val="001C39A5"/>
    <w:rsid w:val="001D123E"/>
    <w:rsid w:val="001D2744"/>
    <w:rsid w:val="001D5C26"/>
    <w:rsid w:val="001E0B0A"/>
    <w:rsid w:val="001E2AD8"/>
    <w:rsid w:val="001E4CE5"/>
    <w:rsid w:val="001F0383"/>
    <w:rsid w:val="001F46A8"/>
    <w:rsid w:val="001F5CD2"/>
    <w:rsid w:val="001F6D70"/>
    <w:rsid w:val="001F75F8"/>
    <w:rsid w:val="00200D8A"/>
    <w:rsid w:val="00201EF0"/>
    <w:rsid w:val="0020236C"/>
    <w:rsid w:val="0020244F"/>
    <w:rsid w:val="002060F9"/>
    <w:rsid w:val="0020708F"/>
    <w:rsid w:val="00213F8A"/>
    <w:rsid w:val="0021411A"/>
    <w:rsid w:val="00214552"/>
    <w:rsid w:val="0022115F"/>
    <w:rsid w:val="002241FA"/>
    <w:rsid w:val="002248CF"/>
    <w:rsid w:val="00232571"/>
    <w:rsid w:val="00233070"/>
    <w:rsid w:val="00233528"/>
    <w:rsid w:val="002349B3"/>
    <w:rsid w:val="0024064A"/>
    <w:rsid w:val="00242676"/>
    <w:rsid w:val="00251460"/>
    <w:rsid w:val="0025591B"/>
    <w:rsid w:val="0026056C"/>
    <w:rsid w:val="0026424F"/>
    <w:rsid w:val="002650D9"/>
    <w:rsid w:val="00274B44"/>
    <w:rsid w:val="002765B5"/>
    <w:rsid w:val="00277BED"/>
    <w:rsid w:val="0028084F"/>
    <w:rsid w:val="00290C9B"/>
    <w:rsid w:val="0029626B"/>
    <w:rsid w:val="002A3997"/>
    <w:rsid w:val="002A4F1A"/>
    <w:rsid w:val="002B2404"/>
    <w:rsid w:val="002B316C"/>
    <w:rsid w:val="002B6B94"/>
    <w:rsid w:val="002C07BC"/>
    <w:rsid w:val="002C0BFB"/>
    <w:rsid w:val="002C2020"/>
    <w:rsid w:val="002C343E"/>
    <w:rsid w:val="002D0A89"/>
    <w:rsid w:val="002D1143"/>
    <w:rsid w:val="002D35D6"/>
    <w:rsid w:val="002D5D38"/>
    <w:rsid w:val="002E0C35"/>
    <w:rsid w:val="002E0F7B"/>
    <w:rsid w:val="002E1609"/>
    <w:rsid w:val="002E7682"/>
    <w:rsid w:val="002F328F"/>
    <w:rsid w:val="003113F7"/>
    <w:rsid w:val="00313586"/>
    <w:rsid w:val="00322523"/>
    <w:rsid w:val="00322795"/>
    <w:rsid w:val="00324286"/>
    <w:rsid w:val="00326442"/>
    <w:rsid w:val="00326CBB"/>
    <w:rsid w:val="003343DA"/>
    <w:rsid w:val="0033610B"/>
    <w:rsid w:val="003405DD"/>
    <w:rsid w:val="0034147F"/>
    <w:rsid w:val="00347517"/>
    <w:rsid w:val="00352DF4"/>
    <w:rsid w:val="00353B6E"/>
    <w:rsid w:val="00356426"/>
    <w:rsid w:val="00360F07"/>
    <w:rsid w:val="00363D59"/>
    <w:rsid w:val="003657C6"/>
    <w:rsid w:val="00367236"/>
    <w:rsid w:val="00367BF6"/>
    <w:rsid w:val="0037065B"/>
    <w:rsid w:val="00374C35"/>
    <w:rsid w:val="0037561D"/>
    <w:rsid w:val="0037626B"/>
    <w:rsid w:val="003763BB"/>
    <w:rsid w:val="003855F6"/>
    <w:rsid w:val="003B0197"/>
    <w:rsid w:val="003C1F8A"/>
    <w:rsid w:val="003C1F92"/>
    <w:rsid w:val="003C2044"/>
    <w:rsid w:val="003C38AE"/>
    <w:rsid w:val="003C5E12"/>
    <w:rsid w:val="003D47BF"/>
    <w:rsid w:val="003D4C1C"/>
    <w:rsid w:val="003D4F81"/>
    <w:rsid w:val="003D6E16"/>
    <w:rsid w:val="003E275A"/>
    <w:rsid w:val="003E30EB"/>
    <w:rsid w:val="003E3A93"/>
    <w:rsid w:val="003E5937"/>
    <w:rsid w:val="003E5E06"/>
    <w:rsid w:val="003E76D5"/>
    <w:rsid w:val="003F2676"/>
    <w:rsid w:val="003F2A91"/>
    <w:rsid w:val="003F3A0F"/>
    <w:rsid w:val="003F4851"/>
    <w:rsid w:val="003F79BA"/>
    <w:rsid w:val="004005F0"/>
    <w:rsid w:val="00400EDB"/>
    <w:rsid w:val="004109E9"/>
    <w:rsid w:val="004114B7"/>
    <w:rsid w:val="00415E15"/>
    <w:rsid w:val="0041692E"/>
    <w:rsid w:val="004342E3"/>
    <w:rsid w:val="004354B6"/>
    <w:rsid w:val="00437D50"/>
    <w:rsid w:val="004415CD"/>
    <w:rsid w:val="0044232E"/>
    <w:rsid w:val="00443021"/>
    <w:rsid w:val="0044506A"/>
    <w:rsid w:val="00445221"/>
    <w:rsid w:val="00451DF5"/>
    <w:rsid w:val="004521DB"/>
    <w:rsid w:val="00457A9E"/>
    <w:rsid w:val="00460717"/>
    <w:rsid w:val="00462E1A"/>
    <w:rsid w:val="00463309"/>
    <w:rsid w:val="004633F1"/>
    <w:rsid w:val="00464C0B"/>
    <w:rsid w:val="0046512A"/>
    <w:rsid w:val="004666BA"/>
    <w:rsid w:val="0047178C"/>
    <w:rsid w:val="00476B47"/>
    <w:rsid w:val="00477F9F"/>
    <w:rsid w:val="0048566C"/>
    <w:rsid w:val="00486D95"/>
    <w:rsid w:val="0049589E"/>
    <w:rsid w:val="00496810"/>
    <w:rsid w:val="00497715"/>
    <w:rsid w:val="004A0315"/>
    <w:rsid w:val="004A2D28"/>
    <w:rsid w:val="004A39CD"/>
    <w:rsid w:val="004A6CDB"/>
    <w:rsid w:val="004B3137"/>
    <w:rsid w:val="004B5519"/>
    <w:rsid w:val="004C0485"/>
    <w:rsid w:val="004C1AEC"/>
    <w:rsid w:val="004C2422"/>
    <w:rsid w:val="004C2DA0"/>
    <w:rsid w:val="004D4B32"/>
    <w:rsid w:val="004E07C4"/>
    <w:rsid w:val="004E29FA"/>
    <w:rsid w:val="004E645B"/>
    <w:rsid w:val="004F1BB5"/>
    <w:rsid w:val="004F492F"/>
    <w:rsid w:val="00500454"/>
    <w:rsid w:val="00502791"/>
    <w:rsid w:val="005027FA"/>
    <w:rsid w:val="00507299"/>
    <w:rsid w:val="005133FC"/>
    <w:rsid w:val="0051416F"/>
    <w:rsid w:val="00515779"/>
    <w:rsid w:val="00517E5B"/>
    <w:rsid w:val="00530BCB"/>
    <w:rsid w:val="00531851"/>
    <w:rsid w:val="00532636"/>
    <w:rsid w:val="00533796"/>
    <w:rsid w:val="005420B1"/>
    <w:rsid w:val="00542A19"/>
    <w:rsid w:val="005474C7"/>
    <w:rsid w:val="005533C3"/>
    <w:rsid w:val="0055359E"/>
    <w:rsid w:val="00554ACD"/>
    <w:rsid w:val="005657D1"/>
    <w:rsid w:val="0056616C"/>
    <w:rsid w:val="005702C8"/>
    <w:rsid w:val="00575D4F"/>
    <w:rsid w:val="00581EEC"/>
    <w:rsid w:val="005876A3"/>
    <w:rsid w:val="0059123B"/>
    <w:rsid w:val="005924A2"/>
    <w:rsid w:val="00594AD5"/>
    <w:rsid w:val="005A31EB"/>
    <w:rsid w:val="005A3CE4"/>
    <w:rsid w:val="005A7140"/>
    <w:rsid w:val="005A75CF"/>
    <w:rsid w:val="005B654D"/>
    <w:rsid w:val="005C1397"/>
    <w:rsid w:val="005C22CF"/>
    <w:rsid w:val="005C2453"/>
    <w:rsid w:val="005C454A"/>
    <w:rsid w:val="005C70AD"/>
    <w:rsid w:val="005C75F9"/>
    <w:rsid w:val="005D6202"/>
    <w:rsid w:val="005E16FD"/>
    <w:rsid w:val="005E1F54"/>
    <w:rsid w:val="005E53A1"/>
    <w:rsid w:val="005E5984"/>
    <w:rsid w:val="005F4420"/>
    <w:rsid w:val="0060102E"/>
    <w:rsid w:val="00603A15"/>
    <w:rsid w:val="006057FD"/>
    <w:rsid w:val="0061544D"/>
    <w:rsid w:val="00615C0B"/>
    <w:rsid w:val="0061740D"/>
    <w:rsid w:val="00617C8D"/>
    <w:rsid w:val="006200C3"/>
    <w:rsid w:val="006218B6"/>
    <w:rsid w:val="0062746E"/>
    <w:rsid w:val="0063118A"/>
    <w:rsid w:val="00632269"/>
    <w:rsid w:val="00632502"/>
    <w:rsid w:val="0063420F"/>
    <w:rsid w:val="00634CBC"/>
    <w:rsid w:val="006405C1"/>
    <w:rsid w:val="006451A1"/>
    <w:rsid w:val="00645EDB"/>
    <w:rsid w:val="00647794"/>
    <w:rsid w:val="006508DA"/>
    <w:rsid w:val="00651F77"/>
    <w:rsid w:val="00653A50"/>
    <w:rsid w:val="00656206"/>
    <w:rsid w:val="0065793E"/>
    <w:rsid w:val="00660E9F"/>
    <w:rsid w:val="00662FF1"/>
    <w:rsid w:val="006747A9"/>
    <w:rsid w:val="00683440"/>
    <w:rsid w:val="00683C91"/>
    <w:rsid w:val="00690684"/>
    <w:rsid w:val="006921CE"/>
    <w:rsid w:val="006A153C"/>
    <w:rsid w:val="006A167F"/>
    <w:rsid w:val="006B2B42"/>
    <w:rsid w:val="006B78C6"/>
    <w:rsid w:val="006C417B"/>
    <w:rsid w:val="006D1346"/>
    <w:rsid w:val="006D51F0"/>
    <w:rsid w:val="006D7041"/>
    <w:rsid w:val="006E0FFE"/>
    <w:rsid w:val="006E140F"/>
    <w:rsid w:val="006E591D"/>
    <w:rsid w:val="006F754C"/>
    <w:rsid w:val="00703ADF"/>
    <w:rsid w:val="0070602B"/>
    <w:rsid w:val="00711961"/>
    <w:rsid w:val="00713345"/>
    <w:rsid w:val="007158DE"/>
    <w:rsid w:val="00723A35"/>
    <w:rsid w:val="00723B5B"/>
    <w:rsid w:val="00733DF5"/>
    <w:rsid w:val="00741325"/>
    <w:rsid w:val="00741D77"/>
    <w:rsid w:val="00741E9A"/>
    <w:rsid w:val="007427C6"/>
    <w:rsid w:val="007472E2"/>
    <w:rsid w:val="00750C7C"/>
    <w:rsid w:val="00754B49"/>
    <w:rsid w:val="00755671"/>
    <w:rsid w:val="007565D3"/>
    <w:rsid w:val="00786FE0"/>
    <w:rsid w:val="00791A8D"/>
    <w:rsid w:val="007A08DD"/>
    <w:rsid w:val="007A0E4E"/>
    <w:rsid w:val="007A23BA"/>
    <w:rsid w:val="007A3256"/>
    <w:rsid w:val="007A533E"/>
    <w:rsid w:val="007B4D83"/>
    <w:rsid w:val="007B7010"/>
    <w:rsid w:val="007C076A"/>
    <w:rsid w:val="007C2D57"/>
    <w:rsid w:val="007C5D91"/>
    <w:rsid w:val="007C763C"/>
    <w:rsid w:val="007D25E4"/>
    <w:rsid w:val="007D6047"/>
    <w:rsid w:val="007E0EB9"/>
    <w:rsid w:val="007E28E0"/>
    <w:rsid w:val="007E2EFC"/>
    <w:rsid w:val="007E318C"/>
    <w:rsid w:val="007E353F"/>
    <w:rsid w:val="007F2185"/>
    <w:rsid w:val="00803B19"/>
    <w:rsid w:val="0080516F"/>
    <w:rsid w:val="00807D6E"/>
    <w:rsid w:val="00810351"/>
    <w:rsid w:val="008132BE"/>
    <w:rsid w:val="008144B7"/>
    <w:rsid w:val="008240CF"/>
    <w:rsid w:val="00825D24"/>
    <w:rsid w:val="00833206"/>
    <w:rsid w:val="008364DA"/>
    <w:rsid w:val="00842728"/>
    <w:rsid w:val="008470C4"/>
    <w:rsid w:val="00857718"/>
    <w:rsid w:val="008614C8"/>
    <w:rsid w:val="00862559"/>
    <w:rsid w:val="00867949"/>
    <w:rsid w:val="008714EC"/>
    <w:rsid w:val="008722EB"/>
    <w:rsid w:val="00875785"/>
    <w:rsid w:val="00892676"/>
    <w:rsid w:val="00892D23"/>
    <w:rsid w:val="008932B4"/>
    <w:rsid w:val="008A0647"/>
    <w:rsid w:val="008A7870"/>
    <w:rsid w:val="008B12E0"/>
    <w:rsid w:val="008B3AFE"/>
    <w:rsid w:val="008B4A9B"/>
    <w:rsid w:val="008C05A9"/>
    <w:rsid w:val="008C56B8"/>
    <w:rsid w:val="008C78D6"/>
    <w:rsid w:val="008D53CC"/>
    <w:rsid w:val="008D5840"/>
    <w:rsid w:val="008D6657"/>
    <w:rsid w:val="008E1438"/>
    <w:rsid w:val="008E2C36"/>
    <w:rsid w:val="008F0402"/>
    <w:rsid w:val="008F4E6D"/>
    <w:rsid w:val="008F5D71"/>
    <w:rsid w:val="009025B2"/>
    <w:rsid w:val="00904322"/>
    <w:rsid w:val="0090511B"/>
    <w:rsid w:val="00913B44"/>
    <w:rsid w:val="009146DD"/>
    <w:rsid w:val="00920865"/>
    <w:rsid w:val="00921A13"/>
    <w:rsid w:val="00922375"/>
    <w:rsid w:val="00931B8E"/>
    <w:rsid w:val="0094585C"/>
    <w:rsid w:val="00950A01"/>
    <w:rsid w:val="0095216B"/>
    <w:rsid w:val="00952308"/>
    <w:rsid w:val="009538D2"/>
    <w:rsid w:val="00954179"/>
    <w:rsid w:val="00956644"/>
    <w:rsid w:val="00960BCE"/>
    <w:rsid w:val="009623EB"/>
    <w:rsid w:val="0096706F"/>
    <w:rsid w:val="00972AEE"/>
    <w:rsid w:val="009740BA"/>
    <w:rsid w:val="0097731D"/>
    <w:rsid w:val="00984B6F"/>
    <w:rsid w:val="00986F3A"/>
    <w:rsid w:val="00990376"/>
    <w:rsid w:val="0099087D"/>
    <w:rsid w:val="009913FD"/>
    <w:rsid w:val="00992ED6"/>
    <w:rsid w:val="009A3D24"/>
    <w:rsid w:val="009A4842"/>
    <w:rsid w:val="009B5866"/>
    <w:rsid w:val="009C0C9A"/>
    <w:rsid w:val="009C1207"/>
    <w:rsid w:val="009C318F"/>
    <w:rsid w:val="009C6F10"/>
    <w:rsid w:val="009D2980"/>
    <w:rsid w:val="009D4AD6"/>
    <w:rsid w:val="009D5B04"/>
    <w:rsid w:val="009E1C07"/>
    <w:rsid w:val="009E2211"/>
    <w:rsid w:val="009E4B5B"/>
    <w:rsid w:val="009E681A"/>
    <w:rsid w:val="009F3142"/>
    <w:rsid w:val="009F33C8"/>
    <w:rsid w:val="00A04861"/>
    <w:rsid w:val="00A07DA7"/>
    <w:rsid w:val="00A100D5"/>
    <w:rsid w:val="00A20D70"/>
    <w:rsid w:val="00A22316"/>
    <w:rsid w:val="00A24C7D"/>
    <w:rsid w:val="00A2521D"/>
    <w:rsid w:val="00A27D6B"/>
    <w:rsid w:val="00A35DE1"/>
    <w:rsid w:val="00A376FD"/>
    <w:rsid w:val="00A43E94"/>
    <w:rsid w:val="00A43F88"/>
    <w:rsid w:val="00A44C76"/>
    <w:rsid w:val="00A47FE1"/>
    <w:rsid w:val="00A50554"/>
    <w:rsid w:val="00A5294F"/>
    <w:rsid w:val="00A5433A"/>
    <w:rsid w:val="00A568A6"/>
    <w:rsid w:val="00A62EF0"/>
    <w:rsid w:val="00A65E40"/>
    <w:rsid w:val="00A66F39"/>
    <w:rsid w:val="00A734CC"/>
    <w:rsid w:val="00A775C0"/>
    <w:rsid w:val="00A90058"/>
    <w:rsid w:val="00A97723"/>
    <w:rsid w:val="00AA0319"/>
    <w:rsid w:val="00AA6EB9"/>
    <w:rsid w:val="00AB359D"/>
    <w:rsid w:val="00AB6C01"/>
    <w:rsid w:val="00AD0A0C"/>
    <w:rsid w:val="00AD0A39"/>
    <w:rsid w:val="00AD2306"/>
    <w:rsid w:val="00AD7E20"/>
    <w:rsid w:val="00AE543A"/>
    <w:rsid w:val="00AE567C"/>
    <w:rsid w:val="00AE68A0"/>
    <w:rsid w:val="00AF1F5F"/>
    <w:rsid w:val="00AF2B85"/>
    <w:rsid w:val="00AF2D49"/>
    <w:rsid w:val="00AF6F38"/>
    <w:rsid w:val="00AF7B6A"/>
    <w:rsid w:val="00B04B45"/>
    <w:rsid w:val="00B20900"/>
    <w:rsid w:val="00B21EC2"/>
    <w:rsid w:val="00B220AB"/>
    <w:rsid w:val="00B24AA6"/>
    <w:rsid w:val="00B26990"/>
    <w:rsid w:val="00B2721C"/>
    <w:rsid w:val="00B275AC"/>
    <w:rsid w:val="00B32866"/>
    <w:rsid w:val="00B32A29"/>
    <w:rsid w:val="00B371FA"/>
    <w:rsid w:val="00B469DE"/>
    <w:rsid w:val="00B537BB"/>
    <w:rsid w:val="00B67567"/>
    <w:rsid w:val="00B71031"/>
    <w:rsid w:val="00B82A9D"/>
    <w:rsid w:val="00B878D8"/>
    <w:rsid w:val="00B93C14"/>
    <w:rsid w:val="00B9553F"/>
    <w:rsid w:val="00BA279F"/>
    <w:rsid w:val="00BA2A8D"/>
    <w:rsid w:val="00BA2EBC"/>
    <w:rsid w:val="00BA336F"/>
    <w:rsid w:val="00BA3452"/>
    <w:rsid w:val="00BB24A7"/>
    <w:rsid w:val="00BB5F1E"/>
    <w:rsid w:val="00BB69F3"/>
    <w:rsid w:val="00BC0FAA"/>
    <w:rsid w:val="00BC6792"/>
    <w:rsid w:val="00BD1A6C"/>
    <w:rsid w:val="00BD7348"/>
    <w:rsid w:val="00BE2BB9"/>
    <w:rsid w:val="00BE608F"/>
    <w:rsid w:val="00BF0402"/>
    <w:rsid w:val="00BF1197"/>
    <w:rsid w:val="00BF1E59"/>
    <w:rsid w:val="00BF7020"/>
    <w:rsid w:val="00C036CA"/>
    <w:rsid w:val="00C129D4"/>
    <w:rsid w:val="00C12DF6"/>
    <w:rsid w:val="00C13942"/>
    <w:rsid w:val="00C15722"/>
    <w:rsid w:val="00C17DFE"/>
    <w:rsid w:val="00C228BA"/>
    <w:rsid w:val="00C356A9"/>
    <w:rsid w:val="00C35ABE"/>
    <w:rsid w:val="00C41310"/>
    <w:rsid w:val="00C439DA"/>
    <w:rsid w:val="00C5086F"/>
    <w:rsid w:val="00C610FF"/>
    <w:rsid w:val="00C65D38"/>
    <w:rsid w:val="00C65F6C"/>
    <w:rsid w:val="00C67327"/>
    <w:rsid w:val="00C67929"/>
    <w:rsid w:val="00C67ACB"/>
    <w:rsid w:val="00C72E90"/>
    <w:rsid w:val="00C7464C"/>
    <w:rsid w:val="00C75B90"/>
    <w:rsid w:val="00C764A3"/>
    <w:rsid w:val="00C8162A"/>
    <w:rsid w:val="00C83272"/>
    <w:rsid w:val="00C836E6"/>
    <w:rsid w:val="00C90A0F"/>
    <w:rsid w:val="00C9195E"/>
    <w:rsid w:val="00C92E2A"/>
    <w:rsid w:val="00C931D8"/>
    <w:rsid w:val="00C9688C"/>
    <w:rsid w:val="00C97419"/>
    <w:rsid w:val="00CA4BFC"/>
    <w:rsid w:val="00CA62FC"/>
    <w:rsid w:val="00CB2E18"/>
    <w:rsid w:val="00CB67C2"/>
    <w:rsid w:val="00CC1BCC"/>
    <w:rsid w:val="00CC20D0"/>
    <w:rsid w:val="00CC2A77"/>
    <w:rsid w:val="00CC3153"/>
    <w:rsid w:val="00CC5968"/>
    <w:rsid w:val="00CC6007"/>
    <w:rsid w:val="00CD3B18"/>
    <w:rsid w:val="00CD5603"/>
    <w:rsid w:val="00CE32B3"/>
    <w:rsid w:val="00CE5B14"/>
    <w:rsid w:val="00CE7790"/>
    <w:rsid w:val="00CF006E"/>
    <w:rsid w:val="00CF0647"/>
    <w:rsid w:val="00CF3002"/>
    <w:rsid w:val="00CF35EF"/>
    <w:rsid w:val="00CF665E"/>
    <w:rsid w:val="00D040CD"/>
    <w:rsid w:val="00D04380"/>
    <w:rsid w:val="00D13CF5"/>
    <w:rsid w:val="00D14746"/>
    <w:rsid w:val="00D14F92"/>
    <w:rsid w:val="00D216F4"/>
    <w:rsid w:val="00D25FEB"/>
    <w:rsid w:val="00D27D39"/>
    <w:rsid w:val="00D359EE"/>
    <w:rsid w:val="00D36E24"/>
    <w:rsid w:val="00D4622E"/>
    <w:rsid w:val="00D538F0"/>
    <w:rsid w:val="00D545A5"/>
    <w:rsid w:val="00D552F3"/>
    <w:rsid w:val="00D6087C"/>
    <w:rsid w:val="00D61440"/>
    <w:rsid w:val="00D61BE6"/>
    <w:rsid w:val="00D67559"/>
    <w:rsid w:val="00D67E2B"/>
    <w:rsid w:val="00D74E2A"/>
    <w:rsid w:val="00D80919"/>
    <w:rsid w:val="00D81422"/>
    <w:rsid w:val="00D814FF"/>
    <w:rsid w:val="00D81D99"/>
    <w:rsid w:val="00D8308A"/>
    <w:rsid w:val="00D9106C"/>
    <w:rsid w:val="00D911AA"/>
    <w:rsid w:val="00D964E9"/>
    <w:rsid w:val="00DA0FDB"/>
    <w:rsid w:val="00DA6558"/>
    <w:rsid w:val="00DB1EB0"/>
    <w:rsid w:val="00DB3C1C"/>
    <w:rsid w:val="00DB5CB4"/>
    <w:rsid w:val="00DB62AA"/>
    <w:rsid w:val="00DC4247"/>
    <w:rsid w:val="00DC43A0"/>
    <w:rsid w:val="00DC4B50"/>
    <w:rsid w:val="00DC56FD"/>
    <w:rsid w:val="00DD0ED2"/>
    <w:rsid w:val="00DD609B"/>
    <w:rsid w:val="00DE1BC4"/>
    <w:rsid w:val="00DE247E"/>
    <w:rsid w:val="00DE2829"/>
    <w:rsid w:val="00DF1B2B"/>
    <w:rsid w:val="00DF3C08"/>
    <w:rsid w:val="00DF510B"/>
    <w:rsid w:val="00DF53EB"/>
    <w:rsid w:val="00DF679A"/>
    <w:rsid w:val="00E05208"/>
    <w:rsid w:val="00E121A7"/>
    <w:rsid w:val="00E17B03"/>
    <w:rsid w:val="00E20FF3"/>
    <w:rsid w:val="00E211E6"/>
    <w:rsid w:val="00E23BB5"/>
    <w:rsid w:val="00E33DAF"/>
    <w:rsid w:val="00E341AD"/>
    <w:rsid w:val="00E36EAB"/>
    <w:rsid w:val="00E54473"/>
    <w:rsid w:val="00E54820"/>
    <w:rsid w:val="00E5556D"/>
    <w:rsid w:val="00E56B4A"/>
    <w:rsid w:val="00E61E8A"/>
    <w:rsid w:val="00E645A6"/>
    <w:rsid w:val="00E65D97"/>
    <w:rsid w:val="00E67F5E"/>
    <w:rsid w:val="00E70900"/>
    <w:rsid w:val="00E74A3C"/>
    <w:rsid w:val="00E74AC9"/>
    <w:rsid w:val="00E83357"/>
    <w:rsid w:val="00E851A8"/>
    <w:rsid w:val="00E933E7"/>
    <w:rsid w:val="00E96CCB"/>
    <w:rsid w:val="00EA2D98"/>
    <w:rsid w:val="00EA3476"/>
    <w:rsid w:val="00EA48D3"/>
    <w:rsid w:val="00EA5DA6"/>
    <w:rsid w:val="00EA6C77"/>
    <w:rsid w:val="00EC0CA7"/>
    <w:rsid w:val="00EC1FC6"/>
    <w:rsid w:val="00EC2F44"/>
    <w:rsid w:val="00EC5BE0"/>
    <w:rsid w:val="00EC68DD"/>
    <w:rsid w:val="00ED1634"/>
    <w:rsid w:val="00ED27C3"/>
    <w:rsid w:val="00ED5C68"/>
    <w:rsid w:val="00EE2F7E"/>
    <w:rsid w:val="00EE4573"/>
    <w:rsid w:val="00EE45C2"/>
    <w:rsid w:val="00EE733E"/>
    <w:rsid w:val="00EF17EC"/>
    <w:rsid w:val="00EF18C8"/>
    <w:rsid w:val="00EF22FC"/>
    <w:rsid w:val="00F00597"/>
    <w:rsid w:val="00F07AD1"/>
    <w:rsid w:val="00F07FCE"/>
    <w:rsid w:val="00F12337"/>
    <w:rsid w:val="00F14D53"/>
    <w:rsid w:val="00F1655E"/>
    <w:rsid w:val="00F17023"/>
    <w:rsid w:val="00F21E9A"/>
    <w:rsid w:val="00F30170"/>
    <w:rsid w:val="00F30425"/>
    <w:rsid w:val="00F43218"/>
    <w:rsid w:val="00F47BC8"/>
    <w:rsid w:val="00F53518"/>
    <w:rsid w:val="00F5765D"/>
    <w:rsid w:val="00F66499"/>
    <w:rsid w:val="00F76712"/>
    <w:rsid w:val="00F76D2D"/>
    <w:rsid w:val="00F77EFA"/>
    <w:rsid w:val="00F807AE"/>
    <w:rsid w:val="00F83339"/>
    <w:rsid w:val="00F83BEE"/>
    <w:rsid w:val="00F84106"/>
    <w:rsid w:val="00F91A67"/>
    <w:rsid w:val="00F936A5"/>
    <w:rsid w:val="00F93EBE"/>
    <w:rsid w:val="00F948D1"/>
    <w:rsid w:val="00F94AC3"/>
    <w:rsid w:val="00F96E9D"/>
    <w:rsid w:val="00FA0236"/>
    <w:rsid w:val="00FA1042"/>
    <w:rsid w:val="00FA2BF8"/>
    <w:rsid w:val="00FA4971"/>
    <w:rsid w:val="00FA51DE"/>
    <w:rsid w:val="00FB1A96"/>
    <w:rsid w:val="00FB4F8B"/>
    <w:rsid w:val="00FC7C69"/>
    <w:rsid w:val="00FD2E82"/>
    <w:rsid w:val="00FE323E"/>
    <w:rsid w:val="00FE64C7"/>
    <w:rsid w:val="00FE6C3C"/>
    <w:rsid w:val="00FF05FE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32A428"/>
  <w15:docId w15:val="{C7D29664-5DFB-4DE5-B246-984F4B733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1 Norm"/>
    <w:qFormat/>
    <w:rsid w:val="0009626E"/>
    <w:pPr>
      <w:spacing w:after="120"/>
    </w:pPr>
    <w:rPr>
      <w:rFonts w:asciiTheme="minorHAnsi" w:hAnsiTheme="minorHAnsi" w:cs="Arial"/>
      <w:color w:val="333333" w:themeColor="text1"/>
      <w:sz w:val="22"/>
    </w:rPr>
  </w:style>
  <w:style w:type="paragraph" w:styleId="berschrift1">
    <w:name w:val="heading 1"/>
    <w:basedOn w:val="Titel"/>
    <w:next w:val="Standard"/>
    <w:link w:val="berschrift1Zchn"/>
    <w:qFormat/>
    <w:rsid w:val="00E67F5E"/>
    <w:pPr>
      <w:numPr>
        <w:numId w:val="23"/>
      </w:numPr>
      <w:spacing w:before="240" w:after="120"/>
      <w:outlineLvl w:val="0"/>
    </w:pPr>
    <w:rPr>
      <w:sz w:val="36"/>
    </w:rPr>
  </w:style>
  <w:style w:type="paragraph" w:styleId="berschrift2">
    <w:name w:val="heading 2"/>
    <w:basedOn w:val="berschrift1"/>
    <w:next w:val="Standardtext"/>
    <w:link w:val="berschrift2Zchn"/>
    <w:unhideWhenUsed/>
    <w:qFormat/>
    <w:rsid w:val="00E67F5E"/>
    <w:pPr>
      <w:numPr>
        <w:ilvl w:val="1"/>
        <w:numId w:val="30"/>
      </w:numPr>
      <w:outlineLvl w:val="1"/>
    </w:pPr>
    <w:rPr>
      <w:sz w:val="28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67F5E"/>
    <w:pPr>
      <w:keepNext/>
      <w:keepLines/>
      <w:numPr>
        <w:ilvl w:val="2"/>
        <w:numId w:val="30"/>
      </w:numPr>
      <w:spacing w:before="220"/>
      <w:outlineLvl w:val="2"/>
    </w:pPr>
    <w:rPr>
      <w:rFonts w:eastAsiaTheme="majorEastAsia"/>
      <w:bCs/>
      <w:color w:val="004992" w:themeColor="accent1"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autoRedefine/>
    <w:unhideWhenUsed/>
    <w:qFormat/>
    <w:rsid w:val="00214552"/>
    <w:pPr>
      <w:keepNext/>
      <w:keepLines/>
      <w:numPr>
        <w:ilvl w:val="3"/>
        <w:numId w:val="30"/>
      </w:numPr>
      <w:spacing w:before="200"/>
      <w:outlineLvl w:val="3"/>
    </w:pPr>
    <w:rPr>
      <w:rFonts w:eastAsiaTheme="majorEastAsia" w:cstheme="majorBidi"/>
      <w:bCs/>
      <w:i/>
      <w:iCs/>
      <w:color w:val="004992" w:themeColor="accent1"/>
    </w:rPr>
  </w:style>
  <w:style w:type="paragraph" w:styleId="berschrift5">
    <w:name w:val="heading 5"/>
    <w:basedOn w:val="Standard"/>
    <w:next w:val="Standard"/>
    <w:link w:val="berschrift5Zchn"/>
    <w:rsid w:val="00E67F5E"/>
    <w:pPr>
      <w:numPr>
        <w:ilvl w:val="4"/>
        <w:numId w:val="30"/>
      </w:numPr>
      <w:spacing w:before="40" w:after="0"/>
      <w:outlineLvl w:val="4"/>
    </w:pPr>
    <w:rPr>
      <w:rFonts w:ascii="Arial" w:hAnsi="Arial" w:cs="Times New Roman"/>
      <w:color w:val="auto"/>
    </w:rPr>
  </w:style>
  <w:style w:type="paragraph" w:styleId="berschrift6">
    <w:name w:val="heading 6"/>
    <w:basedOn w:val="Standard"/>
    <w:next w:val="Standard"/>
    <w:link w:val="berschrift6Zchn"/>
    <w:rsid w:val="00E67F5E"/>
    <w:pPr>
      <w:numPr>
        <w:ilvl w:val="5"/>
        <w:numId w:val="30"/>
      </w:numPr>
      <w:spacing w:before="40" w:after="0"/>
      <w:outlineLvl w:val="5"/>
    </w:pPr>
    <w:rPr>
      <w:rFonts w:ascii="Arial" w:hAnsi="Arial" w:cs="Times New Roman"/>
      <w:color w:val="auto"/>
    </w:rPr>
  </w:style>
  <w:style w:type="paragraph" w:styleId="berschrift7">
    <w:name w:val="heading 7"/>
    <w:basedOn w:val="Standard"/>
    <w:next w:val="Standard"/>
    <w:link w:val="berschrift7Zchn"/>
    <w:rsid w:val="00E67F5E"/>
    <w:pPr>
      <w:numPr>
        <w:ilvl w:val="6"/>
        <w:numId w:val="30"/>
      </w:numPr>
      <w:spacing w:before="240" w:after="60"/>
      <w:outlineLvl w:val="6"/>
    </w:pPr>
    <w:rPr>
      <w:rFonts w:ascii="Arial" w:hAnsi="Arial" w:cs="Times New Roman"/>
      <w:color w:val="auto"/>
    </w:rPr>
  </w:style>
  <w:style w:type="paragraph" w:styleId="berschrift8">
    <w:name w:val="heading 8"/>
    <w:basedOn w:val="Standard"/>
    <w:next w:val="Standard"/>
    <w:link w:val="berschrift8Zchn"/>
    <w:rsid w:val="00E67F5E"/>
    <w:pPr>
      <w:numPr>
        <w:ilvl w:val="7"/>
        <w:numId w:val="30"/>
      </w:numPr>
      <w:spacing w:before="240" w:after="60"/>
      <w:outlineLvl w:val="7"/>
    </w:pPr>
    <w:rPr>
      <w:rFonts w:ascii="Arial" w:hAnsi="Arial" w:cs="Times New Roman"/>
      <w:i/>
      <w:color w:val="auto"/>
    </w:rPr>
  </w:style>
  <w:style w:type="paragraph" w:styleId="berschrift9">
    <w:name w:val="heading 9"/>
    <w:basedOn w:val="Standard"/>
    <w:next w:val="Standard"/>
    <w:link w:val="berschrift9Zchn"/>
    <w:rsid w:val="00E67F5E"/>
    <w:pPr>
      <w:numPr>
        <w:ilvl w:val="8"/>
        <w:numId w:val="30"/>
      </w:numPr>
      <w:spacing w:before="240" w:after="60"/>
      <w:outlineLvl w:val="8"/>
    </w:pPr>
    <w:rPr>
      <w:rFonts w:ascii="Arial" w:hAnsi="Arial" w:cs="Times New Roman"/>
      <w:i/>
      <w:color w:val="auto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645A6"/>
    <w:pPr>
      <w:tabs>
        <w:tab w:val="left" w:pos="993"/>
        <w:tab w:val="right" w:pos="9072"/>
      </w:tabs>
      <w:spacing w:after="0" w:line="220" w:lineRule="exact"/>
    </w:pPr>
    <w:rPr>
      <w:sz w:val="16"/>
    </w:rPr>
  </w:style>
  <w:style w:type="paragraph" w:styleId="Fuzeile">
    <w:name w:val="footer"/>
    <w:basedOn w:val="Standard"/>
    <w:link w:val="FuzeileZchn"/>
    <w:rsid w:val="0061544D"/>
    <w:pPr>
      <w:autoSpaceDE w:val="0"/>
      <w:autoSpaceDN w:val="0"/>
      <w:adjustRightInd w:val="0"/>
      <w:spacing w:after="0"/>
    </w:pPr>
    <w:rPr>
      <w:color w:val="505050"/>
      <w:sz w:val="16"/>
      <w:szCs w:val="14"/>
    </w:rPr>
  </w:style>
  <w:style w:type="character" w:customStyle="1" w:styleId="FuzeileZchn">
    <w:name w:val="Fußzeile Zchn"/>
    <w:link w:val="Fuzeile"/>
    <w:rsid w:val="0061544D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table" w:styleId="Tabellenraster">
    <w:name w:val="Table Grid"/>
    <w:basedOn w:val="NormaleTabelle"/>
    <w:rsid w:val="00385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rsid w:val="004A0315"/>
    <w:pPr>
      <w:spacing w:after="0"/>
      <w:jc w:val="left"/>
    </w:pPr>
    <w:rPr>
      <w:color w:val="004992" w:themeColor="accent1"/>
      <w:sz w:val="44"/>
      <w:szCs w:val="36"/>
    </w:rPr>
  </w:style>
  <w:style w:type="character" w:customStyle="1" w:styleId="TitelZchn">
    <w:name w:val="Titel Zchn"/>
    <w:aliases w:val="2b Titel Zchn"/>
    <w:basedOn w:val="Absatz-Standardschriftart"/>
    <w:link w:val="Titel"/>
    <w:rsid w:val="004A0315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E67F5E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rsid w:val="00E67F5E"/>
    <w:rPr>
      <w:rFonts w:asciiTheme="minorHAnsi" w:hAnsiTheme="minorHAnsi" w:cs="Arial"/>
      <w:color w:val="004992" w:themeColor="accent1"/>
      <w:sz w:val="28"/>
      <w:szCs w:val="36"/>
    </w:rPr>
  </w:style>
  <w:style w:type="character" w:customStyle="1" w:styleId="berschrift3Zchn">
    <w:name w:val="Überschrift 3 Zchn"/>
    <w:basedOn w:val="Absatz-Standardschriftart"/>
    <w:link w:val="berschrift3"/>
    <w:rsid w:val="007565D3"/>
    <w:rPr>
      <w:rFonts w:asciiTheme="minorHAnsi" w:eastAsiaTheme="majorEastAsia" w:hAnsiTheme="minorHAnsi" w:cs="Arial"/>
      <w:bCs/>
      <w:color w:val="004992" w:themeColor="accent1"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BD1A6C"/>
    <w:pPr>
      <w:tabs>
        <w:tab w:val="right" w:leader="dot" w:pos="9072"/>
      </w:tabs>
      <w:spacing w:before="120"/>
    </w:pPr>
    <w:rPr>
      <w:rFonts w:eastAsiaTheme="minorHAnsi"/>
      <w:b/>
      <w:bCs/>
      <w:noProof/>
      <w:sz w:val="20"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BD1A6C"/>
    <w:pPr>
      <w:tabs>
        <w:tab w:val="right" w:leader="dot" w:pos="9072"/>
      </w:tabs>
      <w:ind w:left="220"/>
    </w:pPr>
    <w:rPr>
      <w:rFonts w:eastAsiaTheme="minorHAnsi"/>
      <w:noProof/>
      <w:sz w:val="20"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BD1A6C"/>
    <w:pPr>
      <w:tabs>
        <w:tab w:val="right" w:leader="dot" w:pos="9072"/>
      </w:tabs>
      <w:ind w:left="440"/>
    </w:pPr>
    <w:rPr>
      <w:rFonts w:eastAsiaTheme="minorHAnsi"/>
      <w:iCs/>
      <w:noProof/>
      <w:sz w:val="20"/>
      <w:szCs w:val="22"/>
      <w:lang w:eastAsia="en-US"/>
    </w:rPr>
  </w:style>
  <w:style w:type="paragraph" w:customStyle="1" w:styleId="Einrichtung1zeilig">
    <w:name w:val="Einrichtung 1zeilig"/>
    <w:basedOn w:val="Kopfzeile"/>
    <w:rsid w:val="008B4A9B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rsid w:val="00F83339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rsid w:val="004C2DA0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E645A6"/>
    <w:rPr>
      <w:rFonts w:ascii="Arial" w:hAnsi="Arial"/>
      <w:sz w:val="16"/>
    </w:rPr>
  </w:style>
  <w:style w:type="paragraph" w:customStyle="1" w:styleId="Seitenleiste">
    <w:name w:val="Seitenleiste"/>
    <w:basedOn w:val="Kopfzeile"/>
    <w:rsid w:val="00030C2B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rsid w:val="004521DB"/>
    <w:pPr>
      <w:spacing w:line="276" w:lineRule="auto"/>
    </w:pPr>
  </w:style>
  <w:style w:type="character" w:styleId="Hyperlink">
    <w:name w:val="Hyperlink"/>
    <w:basedOn w:val="Absatz-Standardschriftart"/>
    <w:uiPriority w:val="99"/>
    <w:rsid w:val="00F8333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sid w:val="00214552"/>
    <w:rPr>
      <w:rFonts w:asciiTheme="minorHAnsi" w:eastAsiaTheme="majorEastAsia" w:hAnsiTheme="minorHAnsi" w:cstheme="majorBidi"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rsid w:val="001938D3"/>
    <w:pPr>
      <w:spacing w:line="240" w:lineRule="auto"/>
    </w:pPr>
  </w:style>
  <w:style w:type="paragraph" w:customStyle="1" w:styleId="XKopf">
    <w:name w:val="X Kopf"/>
    <w:basedOn w:val="Standard"/>
    <w:link w:val="XKopfZchn"/>
    <w:rsid w:val="0060102E"/>
    <w:pPr>
      <w:spacing w:after="0"/>
    </w:pPr>
    <w:rPr>
      <w:sz w:val="18"/>
    </w:rPr>
  </w:style>
  <w:style w:type="character" w:customStyle="1" w:styleId="XKopfZchn">
    <w:name w:val="X Kopf Zchn"/>
    <w:basedOn w:val="Absatz-Standardschriftart"/>
    <w:link w:val="XKopf"/>
    <w:rsid w:val="0060102E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rsid w:val="00E645A6"/>
    <w:pPr>
      <w:spacing w:after="0"/>
    </w:pPr>
  </w:style>
  <w:style w:type="character" w:customStyle="1" w:styleId="UKE-blau">
    <w:name w:val="UKE-blau"/>
    <w:basedOn w:val="Absatz-Standardschriftart"/>
    <w:uiPriority w:val="1"/>
    <w:rsid w:val="00F83339"/>
    <w:rPr>
      <w:color w:val="004992" w:themeColor="accent1"/>
    </w:rPr>
  </w:style>
  <w:style w:type="paragraph" w:styleId="Sprechblasentext">
    <w:name w:val="Balloon Text"/>
    <w:basedOn w:val="Standard"/>
    <w:link w:val="SprechblasentextZchn"/>
    <w:rsid w:val="00EF18C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F18C8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sid w:val="00347517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rsid w:val="00F83339"/>
    <w:pPr>
      <w:spacing w:after="0" w:line="480" w:lineRule="auto"/>
    </w:pPr>
    <w:rPr>
      <w:color w:val="004992" w:themeColor="accent1"/>
    </w:rPr>
  </w:style>
  <w:style w:type="paragraph" w:customStyle="1" w:styleId="Kontakt-Name">
    <w:name w:val="Kontakt-Name"/>
    <w:basedOn w:val="Kontakt-berschrift"/>
    <w:next w:val="Kontakt-Text"/>
    <w:link w:val="Kontakt-NameZchn"/>
    <w:rsid w:val="005C22CF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rsid w:val="005C22CF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sid w:val="00F83339"/>
    <w:rPr>
      <w:color w:val="004992" w:themeColor="accent1"/>
      <w:sz w:val="48"/>
    </w:rPr>
  </w:style>
  <w:style w:type="paragraph" w:styleId="KeinLeerraum">
    <w:name w:val="No Spacing"/>
    <w:uiPriority w:val="1"/>
    <w:rsid w:val="00EE4573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rsid w:val="004A2D28"/>
    <w:rPr>
      <w:noProof/>
      <w:lang w:val="en-US"/>
    </w:rPr>
  </w:style>
  <w:style w:type="character" w:customStyle="1" w:styleId="1bblau">
    <w:name w:val="1b blau"/>
    <w:uiPriority w:val="1"/>
    <w:rsid w:val="000C2650"/>
    <w:rPr>
      <w:rFonts w:asciiTheme="minorHAnsi" w:hAnsiTheme="minorHAnsi"/>
      <w:b w:val="0"/>
      <w:bCs w:val="0"/>
      <w:color w:val="004992" w:themeColor="accent1"/>
    </w:rPr>
  </w:style>
  <w:style w:type="character" w:customStyle="1" w:styleId="2aDachZchn">
    <w:name w:val="2a Dach Zchn"/>
    <w:basedOn w:val="Absatz-Standardschriftart"/>
    <w:link w:val="2aDach"/>
    <w:rsid w:val="004A2D28"/>
    <w:rPr>
      <w:rFonts w:asciiTheme="minorHAnsi" w:hAnsiTheme="minorHAnsi" w:cs="Arial"/>
      <w:noProof/>
      <w:color w:val="333333" w:themeColor="text1"/>
      <w:sz w:val="22"/>
      <w:lang w:val="en-US"/>
    </w:rPr>
  </w:style>
  <w:style w:type="paragraph" w:customStyle="1" w:styleId="FuzeileUKE">
    <w:name w:val="Fußzeile UKE"/>
    <w:basedOn w:val="Fuzeile"/>
    <w:rsid w:val="00F807A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rsid w:val="00A22316"/>
    <w:pPr>
      <w:spacing w:after="120"/>
      <w:jc w:val="left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rsid w:val="00F83339"/>
    <w:pPr>
      <w:tabs>
        <w:tab w:val="left" w:pos="7405"/>
      </w:tabs>
      <w:spacing w:after="120" w:line="240" w:lineRule="auto"/>
    </w:pPr>
    <w:rPr>
      <w:color w:val="004992" w:themeColor="accent1"/>
      <w:sz w:val="32"/>
      <w:szCs w:val="32"/>
      <w:lang w:val="en-US"/>
    </w:rPr>
  </w:style>
  <w:style w:type="character" w:customStyle="1" w:styleId="Kontakt-berschriftZchn">
    <w:name w:val="Kontakt-Überschrift Zchn"/>
    <w:basedOn w:val="Absatz-Standardschriftart"/>
    <w:link w:val="Kontakt-berschrift"/>
    <w:rsid w:val="00F83339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sid w:val="0060102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sid w:val="0060102E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sid w:val="00F83339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rsid w:val="00F83339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sid w:val="00463309"/>
    <w:rPr>
      <w:b/>
      <w:bCs/>
      <w:color w:val="004992" w:themeColor="accent1"/>
      <w:lang w:val="en-US"/>
    </w:rPr>
  </w:style>
  <w:style w:type="paragraph" w:customStyle="1" w:styleId="Formatvorlage2-14pt14Pt">
    <w:name w:val="Formatvorlage 2 Ü-14pt + 14 Pt."/>
    <w:basedOn w:val="2-14pt"/>
    <w:rsid w:val="00F83339"/>
    <w:rPr>
      <w:sz w:val="28"/>
    </w:rPr>
  </w:style>
  <w:style w:type="paragraph" w:customStyle="1" w:styleId="KopfzeileGeschftsbereich">
    <w:name w:val="Kopfzeile_Geschäftsbereich"/>
    <w:basedOn w:val="Seitenleiste"/>
    <w:rsid w:val="00D216F4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rsid w:val="00367BF6"/>
    <w:rPr>
      <w:rFonts w:asciiTheme="minorHAnsi" w:hAnsiTheme="minorHAnsi"/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sid w:val="00030C2B"/>
    <w:rPr>
      <w:sz w:val="16"/>
    </w:rPr>
  </w:style>
  <w:style w:type="paragraph" w:customStyle="1" w:styleId="ZusatzangabenDeckblatt">
    <w:name w:val="Zusatzangaben Deckblatt"/>
    <w:basedOn w:val="Standard"/>
    <w:rsid w:val="00200D8A"/>
    <w:pPr>
      <w:jc w:val="right"/>
    </w:pPr>
  </w:style>
  <w:style w:type="paragraph" w:styleId="Listenabsatz">
    <w:name w:val="List Paragraph"/>
    <w:basedOn w:val="Standard"/>
    <w:link w:val="ListenabsatzZchn"/>
    <w:uiPriority w:val="34"/>
    <w:rsid w:val="000B1005"/>
    <w:pPr>
      <w:ind w:left="720"/>
      <w:contextualSpacing/>
    </w:pPr>
  </w:style>
  <w:style w:type="paragraph" w:customStyle="1" w:styleId="Aufzhlung">
    <w:name w:val="Aufzählung"/>
    <w:basedOn w:val="Listenabsatz"/>
    <w:rsid w:val="00367BF6"/>
    <w:pPr>
      <w:numPr>
        <w:numId w:val="2"/>
      </w:numPr>
    </w:pPr>
  </w:style>
  <w:style w:type="paragraph" w:customStyle="1" w:styleId="Nummerierung">
    <w:name w:val="Nummerierung"/>
    <w:basedOn w:val="Standard"/>
    <w:rsid w:val="000B1005"/>
    <w:pPr>
      <w:numPr>
        <w:numId w:val="3"/>
      </w:numPr>
    </w:pPr>
  </w:style>
  <w:style w:type="character" w:styleId="Platzhaltertext">
    <w:name w:val="Placeholder Text"/>
    <w:basedOn w:val="Absatz-Standardschriftart"/>
    <w:uiPriority w:val="99"/>
    <w:semiHidden/>
    <w:rsid w:val="008D5840"/>
    <w:rPr>
      <w:color w:val="808080"/>
    </w:rPr>
  </w:style>
  <w:style w:type="character" w:styleId="Seitenzahl">
    <w:name w:val="page number"/>
    <w:basedOn w:val="Absatz-Standardschriftart"/>
    <w:rsid w:val="00A43F88"/>
  </w:style>
  <w:style w:type="character" w:customStyle="1" w:styleId="berschrift5Zchn">
    <w:name w:val="Überschrift 5 Zchn"/>
    <w:basedOn w:val="Absatz-Standardschriftart"/>
    <w:link w:val="berschrift5"/>
    <w:rsid w:val="000234BB"/>
    <w:rPr>
      <w:rFonts w:ascii="Arial" w:hAnsi="Arial"/>
      <w:sz w:val="22"/>
    </w:rPr>
  </w:style>
  <w:style w:type="character" w:customStyle="1" w:styleId="berschrift6Zchn">
    <w:name w:val="Überschrift 6 Zchn"/>
    <w:basedOn w:val="Absatz-Standardschriftart"/>
    <w:link w:val="berschrift6"/>
    <w:rsid w:val="000234BB"/>
    <w:rPr>
      <w:rFonts w:ascii="Arial" w:hAnsi="Arial"/>
      <w:sz w:val="22"/>
    </w:rPr>
  </w:style>
  <w:style w:type="character" w:customStyle="1" w:styleId="berschrift7Zchn">
    <w:name w:val="Überschrift 7 Zchn"/>
    <w:basedOn w:val="Absatz-Standardschriftart"/>
    <w:link w:val="berschrift7"/>
    <w:rsid w:val="000234BB"/>
    <w:rPr>
      <w:rFonts w:ascii="Arial" w:hAnsi="Arial"/>
      <w:sz w:val="22"/>
    </w:rPr>
  </w:style>
  <w:style w:type="character" w:customStyle="1" w:styleId="berschrift8Zchn">
    <w:name w:val="Überschrift 8 Zchn"/>
    <w:basedOn w:val="Absatz-Standardschriftart"/>
    <w:link w:val="berschrift8"/>
    <w:rsid w:val="000234BB"/>
    <w:rPr>
      <w:rFonts w:ascii="Arial" w:hAnsi="Arial"/>
      <w:i/>
      <w:sz w:val="22"/>
    </w:rPr>
  </w:style>
  <w:style w:type="character" w:customStyle="1" w:styleId="berschrift9Zchn">
    <w:name w:val="Überschrift 9 Zchn"/>
    <w:basedOn w:val="Absatz-Standardschriftart"/>
    <w:link w:val="berschrift9"/>
    <w:rsid w:val="000234BB"/>
    <w:rPr>
      <w:rFonts w:ascii="Arial" w:hAnsi="Arial"/>
      <w:i/>
      <w:sz w:val="18"/>
    </w:rPr>
  </w:style>
  <w:style w:type="character" w:styleId="Kommentarzeichen">
    <w:name w:val="annotation reference"/>
    <w:unhideWhenUsed/>
    <w:rsid w:val="000234B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234BB"/>
    <w:pPr>
      <w:spacing w:after="0"/>
    </w:pPr>
    <w:rPr>
      <w:rFonts w:ascii="Calibri" w:hAnsi="Calibri" w:cs="Times New Roman"/>
      <w:color w:val="auto"/>
    </w:rPr>
  </w:style>
  <w:style w:type="character" w:customStyle="1" w:styleId="KommentartextZchn">
    <w:name w:val="Kommentartext Zchn"/>
    <w:basedOn w:val="Absatz-Standardschriftart"/>
    <w:link w:val="Kommentartext"/>
    <w:rsid w:val="000234BB"/>
    <w:rPr>
      <w:rFonts w:ascii="Calibri" w:hAnsi="Calibri"/>
      <w:sz w:val="22"/>
    </w:rPr>
  </w:style>
  <w:style w:type="paragraph" w:customStyle="1" w:styleId="Default">
    <w:name w:val="Default"/>
    <w:rsid w:val="000234BB"/>
    <w:pPr>
      <w:autoSpaceDE w:val="0"/>
      <w:autoSpaceDN w:val="0"/>
      <w:adjustRightInd w:val="0"/>
      <w:spacing w:after="0"/>
      <w:jc w:val="left"/>
    </w:pPr>
    <w:rPr>
      <w:rFonts w:ascii="Calibri" w:hAnsi="Calibri" w:cs="Calibri"/>
      <w:color w:val="000000"/>
      <w:sz w:val="24"/>
      <w:szCs w:val="24"/>
    </w:rPr>
  </w:style>
  <w:style w:type="character" w:customStyle="1" w:styleId="ListenabsatzZchn">
    <w:name w:val="Listenabsatz Zchn"/>
    <w:link w:val="Listenabsatz"/>
    <w:uiPriority w:val="34"/>
    <w:rsid w:val="000234BB"/>
    <w:rPr>
      <w:rFonts w:asciiTheme="minorHAnsi" w:hAnsiTheme="minorHAnsi" w:cs="Arial"/>
      <w:color w:val="333333" w:themeColor="text1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0234BB"/>
    <w:pPr>
      <w:keepNext/>
      <w:keepLines/>
      <w:spacing w:line="259" w:lineRule="auto"/>
      <w:outlineLvl w:val="9"/>
    </w:pPr>
    <w:rPr>
      <w:rFonts w:asciiTheme="majorHAnsi" w:eastAsiaTheme="majorEastAsia" w:hAnsiTheme="majorHAnsi" w:cstheme="majorBidi"/>
      <w:color w:val="00366D" w:themeColor="accent1" w:themeShade="BF"/>
      <w:sz w:val="32"/>
      <w:szCs w:val="32"/>
    </w:rPr>
  </w:style>
  <w:style w:type="paragraph" w:styleId="Funotentext">
    <w:name w:val="footnote text"/>
    <w:basedOn w:val="Standard"/>
    <w:link w:val="FunotentextZchn"/>
    <w:autoRedefine/>
    <w:uiPriority w:val="99"/>
    <w:rsid w:val="000109E3"/>
    <w:pPr>
      <w:spacing w:after="0"/>
      <w:ind w:left="540" w:hanging="540"/>
    </w:pPr>
    <w:rPr>
      <w:rFonts w:cs="Times New Roman"/>
      <w:color w:val="auto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0109E3"/>
    <w:rPr>
      <w:rFonts w:asciiTheme="minorHAnsi" w:hAnsiTheme="minorHAnsi"/>
      <w:sz w:val="16"/>
    </w:rPr>
  </w:style>
  <w:style w:type="character" w:styleId="Funotenzeichen">
    <w:name w:val="footnote reference"/>
    <w:uiPriority w:val="99"/>
    <w:rsid w:val="000234BB"/>
    <w:rPr>
      <w:vertAlign w:val="superscript"/>
    </w:rPr>
  </w:style>
  <w:style w:type="paragraph" w:styleId="Beschriftung">
    <w:name w:val="caption"/>
    <w:basedOn w:val="Standard"/>
    <w:next w:val="Textkrper"/>
    <w:uiPriority w:val="35"/>
    <w:rsid w:val="000234BB"/>
    <w:pPr>
      <w:spacing w:before="120" w:after="160"/>
    </w:pPr>
    <w:rPr>
      <w:rFonts w:ascii="Calibri" w:hAnsi="Calibri" w:cs="Times New Roman"/>
      <w:i/>
      <w:color w:val="auto"/>
      <w:sz w:val="18"/>
    </w:rPr>
  </w:style>
  <w:style w:type="paragraph" w:styleId="Textkrper">
    <w:name w:val="Body Text"/>
    <w:basedOn w:val="Standard"/>
    <w:link w:val="TextkrperZchn"/>
    <w:semiHidden/>
    <w:unhideWhenUsed/>
    <w:rsid w:val="000234BB"/>
  </w:style>
  <w:style w:type="character" w:customStyle="1" w:styleId="TextkrperZchn">
    <w:name w:val="Textkörper Zchn"/>
    <w:basedOn w:val="Absatz-Standardschriftart"/>
    <w:link w:val="Textkrper"/>
    <w:semiHidden/>
    <w:rsid w:val="000234BB"/>
    <w:rPr>
      <w:rFonts w:asciiTheme="minorHAnsi" w:hAnsiTheme="minorHAnsi" w:cs="Arial"/>
      <w:color w:val="333333" w:themeColor="text1"/>
    </w:rPr>
  </w:style>
  <w:style w:type="character" w:styleId="Endnotenzeichen">
    <w:name w:val="endnote reference"/>
    <w:uiPriority w:val="99"/>
    <w:unhideWhenUsed/>
    <w:rsid w:val="008E2C36"/>
    <w:rPr>
      <w:vertAlign w:val="superscript"/>
    </w:rPr>
  </w:style>
  <w:style w:type="paragraph" w:styleId="Listennummer">
    <w:name w:val="List Number"/>
    <w:basedOn w:val="Standard"/>
    <w:rsid w:val="00C036CA"/>
    <w:pPr>
      <w:numPr>
        <w:numId w:val="1"/>
      </w:numPr>
      <w:contextualSpacing/>
    </w:p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C97419"/>
    <w:pPr>
      <w:spacing w:after="120"/>
    </w:pPr>
    <w:rPr>
      <w:rFonts w:asciiTheme="minorHAnsi" w:hAnsiTheme="minorHAnsi" w:cs="Arial"/>
      <w:b/>
      <w:bCs/>
      <w:color w:val="333333" w:themeColor="text1"/>
      <w:sz w:val="20"/>
    </w:rPr>
  </w:style>
  <w:style w:type="character" w:customStyle="1" w:styleId="KommentarthemaZchn">
    <w:name w:val="Kommentarthema Zchn"/>
    <w:basedOn w:val="KommentartextZchn"/>
    <w:link w:val="Kommentarthema"/>
    <w:semiHidden/>
    <w:rsid w:val="00C97419"/>
    <w:rPr>
      <w:rFonts w:asciiTheme="minorHAnsi" w:hAnsiTheme="minorHAnsi" w:cs="Arial"/>
      <w:b/>
      <w:bCs/>
      <w:color w:val="333333" w:themeColor="text1"/>
      <w:sz w:val="22"/>
    </w:rPr>
  </w:style>
  <w:style w:type="character" w:styleId="BesuchterLink">
    <w:name w:val="FollowedHyperlink"/>
    <w:basedOn w:val="Absatz-Standardschriftart"/>
    <w:semiHidden/>
    <w:unhideWhenUsed/>
    <w:rsid w:val="004005F0"/>
    <w:rPr>
      <w:color w:val="004992" w:themeColor="followedHyperlink"/>
      <w:u w:val="single"/>
    </w:rPr>
  </w:style>
  <w:style w:type="paragraph" w:styleId="StandardWeb">
    <w:name w:val="Normal (Web)"/>
    <w:basedOn w:val="Standard"/>
    <w:uiPriority w:val="99"/>
    <w:rsid w:val="00CF3002"/>
    <w:pPr>
      <w:spacing w:before="100" w:beforeAutospacing="1" w:after="100" w:afterAutospacing="1"/>
    </w:pPr>
    <w:rPr>
      <w:rFonts w:ascii="Arial" w:hAnsi="Arial" w:cs="Times New Roman"/>
      <w:color w:val="auto"/>
      <w:sz w:val="24"/>
      <w:szCs w:val="24"/>
    </w:rPr>
  </w:style>
  <w:style w:type="character" w:customStyle="1" w:styleId="1cStandardfett">
    <w:name w:val="1c Standard fett"/>
    <w:uiPriority w:val="1"/>
    <w:rsid w:val="000C2650"/>
    <w:rPr>
      <w:rFonts w:asciiTheme="minorHAnsi" w:hAnsiTheme="minorHAnsi"/>
      <w:b/>
      <w:noProof/>
      <w:color w:val="004992" w:themeColor="accent1"/>
      <w:sz w:val="22"/>
      <w:lang w:val="en-US"/>
    </w:rPr>
  </w:style>
  <w:style w:type="character" w:customStyle="1" w:styleId="1dStandardkursiv">
    <w:name w:val="1d Standard kursiv"/>
    <w:uiPriority w:val="1"/>
    <w:rsid w:val="0034147F"/>
    <w:rPr>
      <w:rFonts w:asciiTheme="minorHAnsi" w:hAnsiTheme="minorHAnsi"/>
      <w:i/>
      <w:sz w:val="22"/>
    </w:rPr>
  </w:style>
  <w:style w:type="paragraph" w:customStyle="1" w:styleId="Standardtext">
    <w:name w:val="Standardtext"/>
    <w:basedOn w:val="Standard"/>
    <w:autoRedefine/>
    <w:rsid w:val="00A04861"/>
    <w:pPr>
      <w:jc w:val="left"/>
    </w:pPr>
    <w:rPr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mel\Downloads\4.01.02-5_Anlage05_Anlagenvorlage-SOP_Rev0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6E11CC4544A41D2BA9F698BD6A1B2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A0269F-D819-4139-B615-F616F3751613}"/>
      </w:docPartPr>
      <w:docPartBody>
        <w:p w:rsidR="002E755F" w:rsidRDefault="002E755F">
          <w:pPr>
            <w:pStyle w:val="B6E11CC4544A41D2BA9F698BD6A1B21E"/>
          </w:pPr>
          <w:r w:rsidRPr="00206192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5F"/>
    <w:rsid w:val="001A73B9"/>
    <w:rsid w:val="002E755F"/>
    <w:rsid w:val="0037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B6E11CC4544A41D2BA9F698BD6A1B21E">
    <w:name w:val="B6E11CC4544A41D2BA9F698BD6A1B2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2026-09-17T00:00:00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Bun16</b:Tag>
    <b:SourceType>ElectronicSource</b:SourceType>
    <b:Guid>{DF6155B3-2744-4FD6-9937-409543E952B9}</b:Guid>
    <b:Title>Methodischer Leitfaden Morbiditäts- und Mortalitätskonferenzen (M &amp; MK)</b:Title>
    <b:Year>2016</b:Year>
    <b:City>Herbert-Lewin-Platz 1, 10623 Berlin</b:City>
    <b:Author>
      <b:Editor>
        <b:NameList>
          <b:Person>
            <b:Last>Bundesärztekammer</b:Last>
          </b:Person>
        </b:NameList>
      </b:Editor>
    </b:Author>
    <b:URL>https://www.bundesaerztekammer.de/fileadmin/user_upload/downloads/pdf-Ordner/QS/M_Mk.pdf</b:URL>
    <b:YearAccessed>2019</b:YearAccessed>
    <b:MonthAccessed>09</b:MonthAccessed>
    <b:DayAccessed>13</b:DayAccessed>
    <b:Volume>32</b:Volume>
    <b:Edition>1. Auflage</b:Edition>
    <b:PublicationTitle>Schriftenreihe: Texte und Materialien der Bundesärztekammer zur Fortbildung und Weiterbildung</b:PublicationTitle>
    <b:RefOrder>1</b:RefOrder>
  </b:Source>
  <b:Source>
    <b:Tag>Platzhalter1</b:Tag>
    <b:SourceType>ElectronicSource</b:SourceType>
    <b:Guid>{F51C7020-CDC4-43FF-B59F-B5B4E44DC778}</b:Guid>
    <b:RefOrder>2</b:RefOrder>
  </b:Source>
  <b:Source>
    <b:Tag>Pro15</b:Tag>
    <b:SourceType>ArticleInAPeriodical</b:SourceType>
    <b:Guid>{7993A7E9-8198-4EC7-A7EA-670247309E6F}</b:Guid>
    <b:Title>Evaluating inpatient mortality: a new electronic review process that gathers information from front-line providers</b:Title>
    <b:Year>2015</b:Year>
    <b:Pages>31-37</b:Pages>
    <b:PeriodicalTitle>BMJ Quality &amp; Safety</b:PeriodicalTitle>
    <b:Author>
      <b:Author>
        <b:NameList>
          <b:Person>
            <b:Last>Provenzano</b:Last>
            <b:First>Audrey</b:First>
          </b:Person>
          <b:Person>
            <b:Last>Rohan</b:Last>
            <b:First>Shannon</b:First>
          </b:Person>
          <b:Person>
            <b:Last>Trevejo</b:Last>
            <b:First>Elmy</b:First>
          </b:Person>
          <b:Person>
            <b:Last>Burdick </b:Last>
            <b:First>Elisabeth </b:First>
          </b:Person>
          <b:Person>
            <b:Last>Lipsitz</b:Last>
            <b:First>Stuart</b:First>
          </b:Person>
          <b:Person>
            <b:Last>Kachalia</b:Last>
            <b:First>Allen</b:First>
          </b:Person>
        </b:NameList>
      </b:Author>
    </b:Author>
    <b:Volume>24</b:Volume>
    <b:RefOrder>3</b:RefOrder>
  </b:Source>
  <b:Source>
    <b:Tag>Gri09</b:Tag>
    <b:SourceType>ElectronicSource</b:SourceType>
    <b:Guid>{DFF7B9BA-FD1F-451F-839E-8F17525D1F1E}</b:Guid>
    <b:Title>IHI Global Trigger Tool for Measuring Adverse Events (Second Edition)</b:Title>
    <b:Year>2009</b:Year>
    <b:City>Cambridge, Massachusetts: Institute for Healthcare Improvement</b:City>
    <b:PublicationTitle>IHI Innovation Series white paper.</b:PublicationTitle>
    <b:Author>
      <b:Author>
        <b:NameList>
          <b:Person>
            <b:Last>Griffin</b:Last>
            <b:First>Frances A.</b:First>
          </b:Person>
          <b:Person>
            <b:Last>Resar</b:Last>
            <b:First>Roger K.</b:First>
          </b:Person>
        </b:NameList>
      </b:Author>
    </b:Author>
    <b:ProductionCompany>Institute for Healthcare Improvement</b:ProductionCompany>
    <b:RefOrder>4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D5B04A-E7CC-4B28-9684-1A47ED48A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4.01.02-5_Anlage05_Anlagenvorlage-SOP_Rev03</Template>
  <TotalTime>0</TotalTime>
  <Pages>1</Pages>
  <Words>660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Merkblatt zur Schutzimpfung gegen Influenza (Grippe)Hochdosis-Impfstoff Efluelda für Personen ab 60 Jahre Saison 2026/2027</vt:lpstr>
    </vt:vector>
  </TitlesOfParts>
  <Company>Microsoft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Merkblatt zur Schutzimpfung gegen Influenza (Grippe)Hochdosis-Impfstoff Efluelda für Personen ab 60 Jahre Saison 2026/2027</dc:title>
  <dc:subject>Betriebsärztlicher Dienst</dc:subject>
  <dc:creator>Rommel, Katrin Sabrina</dc:creator>
  <cp:keywords>Anlage 01</cp:keywords>
  <cp:lastModifiedBy>Thaysen, Elaheh</cp:lastModifiedBy>
  <cp:revision>5</cp:revision>
  <cp:lastPrinted>2023-09-29T12:56:00Z</cp:lastPrinted>
  <dcterms:created xsi:type="dcterms:W3CDTF">2025-09-15T09:06:00Z</dcterms:created>
  <dcterms:modified xsi:type="dcterms:W3CDTF">2026-09-17T15:32:00Z</dcterms:modified>
  <cp:category>02.02.01</cp:category>
  <cp:contentStatus>Version 04</cp:contentStatus>
</cp:coreProperties>
</file>